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80" w:rsidRDefault="00317C80" w:rsidP="00317C80">
      <w:pPr>
        <w:spacing w:before="75" w:after="75" w:line="432" w:lineRule="atLeast"/>
        <w:ind w:left="150" w:right="150"/>
        <w:jc w:val="center"/>
        <w:outlineLvl w:val="1"/>
        <w:rPr>
          <w:rFonts w:ascii="Arial" w:eastAsia="Times New Roman" w:hAnsi="Arial" w:cs="Arial"/>
          <w:color w:val="405421"/>
          <w:sz w:val="36"/>
          <w:szCs w:val="36"/>
          <w:lang w:eastAsia="ru-RU"/>
        </w:rPr>
      </w:pPr>
      <w:r w:rsidRPr="00317C80">
        <w:rPr>
          <w:rFonts w:ascii="Arial" w:eastAsia="Times New Roman" w:hAnsi="Arial" w:cs="Arial"/>
          <w:color w:val="405421"/>
          <w:sz w:val="36"/>
          <w:szCs w:val="36"/>
          <w:lang w:eastAsia="ru-RU"/>
        </w:rPr>
        <w:t xml:space="preserve">Консультация для родителей дошкольников </w:t>
      </w:r>
      <w:r>
        <w:rPr>
          <w:rFonts w:ascii="Arial" w:eastAsia="Times New Roman" w:hAnsi="Arial" w:cs="Arial"/>
          <w:color w:val="405421"/>
          <w:sz w:val="36"/>
          <w:szCs w:val="36"/>
          <w:lang w:eastAsia="ru-RU"/>
        </w:rPr>
        <w:t>«</w:t>
      </w:r>
      <w:r w:rsidRPr="00317C80">
        <w:rPr>
          <w:rFonts w:ascii="Arial" w:eastAsia="Times New Roman" w:hAnsi="Arial" w:cs="Arial"/>
          <w:color w:val="405421"/>
          <w:sz w:val="36"/>
          <w:szCs w:val="36"/>
          <w:lang w:eastAsia="ru-RU"/>
        </w:rPr>
        <w:t>Игры на развитие мелкой моторики рук у детей дошкольного возраста</w:t>
      </w:r>
      <w:r>
        <w:rPr>
          <w:rFonts w:ascii="Arial" w:eastAsia="Times New Roman" w:hAnsi="Arial" w:cs="Arial"/>
          <w:color w:val="405421"/>
          <w:sz w:val="36"/>
          <w:szCs w:val="36"/>
          <w:lang w:eastAsia="ru-RU"/>
        </w:rPr>
        <w:t>»</w:t>
      </w:r>
    </w:p>
    <w:p w:rsidR="002F2B98" w:rsidRPr="002F2B98" w:rsidRDefault="002F2B98" w:rsidP="002F2B98">
      <w:pPr>
        <w:spacing w:before="75" w:after="75" w:line="432" w:lineRule="atLeast"/>
        <w:ind w:left="150" w:right="150"/>
        <w:jc w:val="right"/>
        <w:outlineLvl w:val="1"/>
        <w:rPr>
          <w:rFonts w:ascii="Times New Roman" w:eastAsia="Times New Roman" w:hAnsi="Times New Roman" w:cs="Times New Roman"/>
          <w:color w:val="405421"/>
          <w:sz w:val="24"/>
          <w:szCs w:val="24"/>
          <w:lang w:eastAsia="ru-RU"/>
        </w:rPr>
      </w:pPr>
      <w:r w:rsidRPr="002F2B98">
        <w:rPr>
          <w:rFonts w:ascii="Times New Roman" w:eastAsia="Times New Roman" w:hAnsi="Times New Roman" w:cs="Times New Roman"/>
          <w:color w:val="405421"/>
          <w:sz w:val="24"/>
          <w:szCs w:val="24"/>
          <w:lang w:eastAsia="ru-RU"/>
        </w:rPr>
        <w:t>Королева О.А.-воспитатель первой квалификационной категории</w:t>
      </w:r>
    </w:p>
    <w:p w:rsidR="00317C80" w:rsidRPr="002F2B98" w:rsidRDefault="002F2B98" w:rsidP="00317C80">
      <w:pPr>
        <w:spacing w:before="75" w:after="75" w:line="315" w:lineRule="atLeast"/>
        <w:jc w:val="both"/>
        <w:rPr>
          <w:rFonts w:ascii="Arial" w:eastAsia="Times New Roman" w:hAnsi="Arial" w:cs="Arial"/>
          <w:color w:val="253A12"/>
          <w:sz w:val="28"/>
          <w:szCs w:val="28"/>
          <w:lang w:eastAsia="ru-RU"/>
        </w:rPr>
      </w:pPr>
      <w:r>
        <w:rPr>
          <w:rFonts w:ascii="Arial" w:eastAsia="Times New Roman" w:hAnsi="Arial" w:cs="Arial"/>
          <w:color w:val="253A12"/>
          <w:sz w:val="28"/>
          <w:szCs w:val="28"/>
          <w:lang w:eastAsia="ru-RU"/>
        </w:rPr>
        <w:t xml:space="preserve">   </w:t>
      </w:r>
      <w:r w:rsidR="00317C80" w:rsidRPr="002F2B98">
        <w:rPr>
          <w:rFonts w:ascii="Arial" w:eastAsia="Times New Roman" w:hAnsi="Arial" w:cs="Arial"/>
          <w:color w:val="253A12"/>
          <w:sz w:val="28"/>
          <w:szCs w:val="28"/>
          <w:lang w:eastAsia="ru-RU"/>
        </w:rPr>
        <w:t>Игры на развитие мелкой моторики, которыми можно заниматься в детском саду и дома.</w:t>
      </w:r>
    </w:p>
    <w:p w:rsidR="00317C80" w:rsidRPr="002F2B98" w:rsidRDefault="00317C80" w:rsidP="00317C80">
      <w:pPr>
        <w:spacing w:after="0" w:line="315" w:lineRule="atLeast"/>
        <w:jc w:val="both"/>
        <w:rPr>
          <w:rFonts w:ascii="Times New Roman" w:eastAsia="Times New Roman" w:hAnsi="Times New Roman" w:cs="Times New Roman"/>
          <w:color w:val="253A12"/>
          <w:sz w:val="28"/>
          <w:szCs w:val="28"/>
          <w:lang w:eastAsia="ru-RU"/>
        </w:rPr>
      </w:pPr>
      <w:r w:rsidRPr="00317C80">
        <w:rPr>
          <w:rFonts w:ascii="Arial" w:eastAsia="Times New Roman" w:hAnsi="Arial" w:cs="Arial"/>
          <w:noProof/>
          <w:color w:val="76BA3B"/>
          <w:sz w:val="21"/>
          <w:szCs w:val="21"/>
          <w:lang w:eastAsia="ru-RU"/>
        </w:rPr>
        <w:drawing>
          <wp:inline distT="0" distB="0" distL="0" distR="0" wp14:anchorId="65DC1B56" wp14:editId="4811A914">
            <wp:extent cx="3686175" cy="3676650"/>
            <wp:effectExtent l="0" t="0" r="9525" b="0"/>
            <wp:docPr id="1" name="Рисунок 1" descr="http://xn--23-6kcqum9b.xn--p1ai/cache/b/1b57e8d68e99e2513e19d56734f72770.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23-6kcqum9b.xn--p1ai/cache/b/1b57e8d68e99e2513e19d56734f72770.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3676650"/>
                    </a:xfrm>
                    <a:prstGeom prst="rect">
                      <a:avLst/>
                    </a:prstGeom>
                    <a:noFill/>
                    <a:ln>
                      <a:noFill/>
                    </a:ln>
                  </pic:spPr>
                </pic:pic>
              </a:graphicData>
            </a:graphic>
          </wp:inline>
        </w:drawing>
      </w:r>
      <w:bookmarkStart w:id="0" w:name="_GoBack"/>
      <w:bookmarkEnd w:id="0"/>
      <w:r w:rsidRPr="00317C80">
        <w:rPr>
          <w:rFonts w:ascii="Arial" w:eastAsia="Times New Roman" w:hAnsi="Arial" w:cs="Arial"/>
          <w:color w:val="253A12"/>
          <w:sz w:val="21"/>
          <w:szCs w:val="21"/>
          <w:lang w:eastAsia="ru-RU"/>
        </w:rPr>
        <w:br/>
      </w:r>
      <w:r w:rsidRPr="002F2B98">
        <w:rPr>
          <w:rFonts w:ascii="Times New Roman" w:eastAsia="Times New Roman" w:hAnsi="Times New Roman" w:cs="Times New Roman"/>
          <w:color w:val="253A12"/>
          <w:sz w:val="28"/>
          <w:szCs w:val="28"/>
          <w:lang w:eastAsia="ru-RU"/>
        </w:rPr>
        <w:t>1. Ребенок опускает кисти рук в сосуд, заполненный каким-либо однородным наполнителем (вода, песок, различные крупы, любые мелкие предметы). 5 - 10 минут как -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w:t>
      </w:r>
      <w:r w:rsidRPr="002F2B98">
        <w:rPr>
          <w:rFonts w:ascii="Times New Roman" w:eastAsia="Times New Roman" w:hAnsi="Times New Roman" w:cs="Times New Roman"/>
          <w:color w:val="253A12"/>
          <w:sz w:val="28"/>
          <w:szCs w:val="28"/>
          <w:lang w:eastAsia="ru-RU"/>
        </w:rPr>
        <w:br/>
      </w:r>
      <w:r w:rsidRPr="002F2B98">
        <w:rPr>
          <w:rFonts w:ascii="Times New Roman" w:eastAsia="Times New Roman" w:hAnsi="Times New Roman" w:cs="Times New Roman"/>
          <w:color w:val="253A12"/>
          <w:sz w:val="28"/>
          <w:szCs w:val="28"/>
          <w:lang w:eastAsia="ru-RU"/>
        </w:rPr>
        <w:br/>
        <w:t>2."Повтори движение" (вариант игры Б. П. Никитина "Обезьянки")</w:t>
      </w:r>
      <w:r w:rsidRPr="002F2B98">
        <w:rPr>
          <w:rFonts w:ascii="Times New Roman" w:eastAsia="Times New Roman" w:hAnsi="Times New Roman" w:cs="Times New Roman"/>
          <w:color w:val="253A12"/>
          <w:sz w:val="28"/>
          <w:szCs w:val="28"/>
          <w:lang w:eastAsia="ru-RU"/>
        </w:rPr>
        <w:br/>
        <w:t>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упражнение, сидя рядом (а не напротив ребенка). Так ему будет легче копировать положение пальцев руки.</w:t>
      </w:r>
    </w:p>
    <w:p w:rsidR="00317C80" w:rsidRPr="002F2B98" w:rsidRDefault="00317C80" w:rsidP="00317C80">
      <w:pPr>
        <w:spacing w:before="75" w:after="75" w:line="315" w:lineRule="atLeast"/>
        <w:jc w:val="both"/>
        <w:rPr>
          <w:rFonts w:ascii="Times New Roman" w:eastAsia="Times New Roman" w:hAnsi="Times New Roman" w:cs="Times New Roman"/>
          <w:color w:val="253A12"/>
          <w:sz w:val="28"/>
          <w:szCs w:val="28"/>
          <w:lang w:eastAsia="ru-RU"/>
        </w:rPr>
      </w:pPr>
      <w:r w:rsidRPr="002F2B98">
        <w:rPr>
          <w:rFonts w:ascii="Times New Roman" w:eastAsia="Times New Roman" w:hAnsi="Times New Roman" w:cs="Times New Roman"/>
          <w:color w:val="253A12"/>
          <w:sz w:val="28"/>
          <w:szCs w:val="28"/>
          <w:lang w:eastAsia="ru-RU"/>
        </w:rPr>
        <w:br/>
        <w:t xml:space="preserve">3. Игры с рисованием. </w:t>
      </w:r>
      <w:proofErr w:type="gramStart"/>
      <w:r w:rsidRPr="002F2B98">
        <w:rPr>
          <w:rFonts w:ascii="Times New Roman" w:eastAsia="Times New Roman" w:hAnsi="Times New Roman" w:cs="Times New Roman"/>
          <w:color w:val="253A12"/>
          <w:sz w:val="28"/>
          <w:szCs w:val="28"/>
          <w:lang w:eastAsia="ru-RU"/>
        </w:rPr>
        <w:t xml:space="preserve">Взрослый и ребенок продвигаются по нарисованному </w:t>
      </w:r>
      <w:r w:rsidRPr="002F2B98">
        <w:rPr>
          <w:rFonts w:ascii="Times New Roman" w:eastAsia="Times New Roman" w:hAnsi="Times New Roman" w:cs="Times New Roman"/>
          <w:color w:val="253A12"/>
          <w:sz w:val="28"/>
          <w:szCs w:val="28"/>
          <w:lang w:eastAsia="ru-RU"/>
        </w:rPr>
        <w:lastRenderedPageBreak/>
        <w:t>заранее лабиринту (наиболее интересно, когда ребенок рисует лабиринт для взрослого, а взрослый - для ребенка.</w:t>
      </w:r>
      <w:proofErr w:type="gramEnd"/>
      <w:r w:rsidRPr="002F2B98">
        <w:rPr>
          <w:rFonts w:ascii="Times New Roman" w:eastAsia="Times New Roman" w:hAnsi="Times New Roman" w:cs="Times New Roman"/>
          <w:color w:val="253A12"/>
          <w:sz w:val="28"/>
          <w:szCs w:val="28"/>
          <w:lang w:eastAsia="ru-RU"/>
        </w:rPr>
        <w:t xml:space="preserve"> </w:t>
      </w:r>
      <w:proofErr w:type="gramStart"/>
      <w:r w:rsidRPr="002F2B98">
        <w:rPr>
          <w:rFonts w:ascii="Times New Roman" w:eastAsia="Times New Roman" w:hAnsi="Times New Roman" w:cs="Times New Roman"/>
          <w:color w:val="253A12"/>
          <w:sz w:val="28"/>
          <w:szCs w:val="28"/>
          <w:lang w:eastAsia="ru-RU"/>
        </w:rPr>
        <w:t>И каждый старается нарисовать посложнее).</w:t>
      </w:r>
      <w:proofErr w:type="gramEnd"/>
      <w:r w:rsidRPr="002F2B98">
        <w:rPr>
          <w:rFonts w:ascii="Times New Roman" w:eastAsia="Times New Roman" w:hAnsi="Times New Roman" w:cs="Times New Roman"/>
          <w:color w:val="253A12"/>
          <w:sz w:val="28"/>
          <w:szCs w:val="28"/>
          <w:lang w:eastAsia="ru-RU"/>
        </w:rPr>
        <w:t xml:space="preserve"> Как можно чаще, рисуйте ребенку всевозможные лабиринты. Пусть "пройдет" по ним карандашом. Чтобы занятие не наскучило, лучше всего объяснить, что это за лабиринт, куда он ведет, и кто по нему должен пройти. </w:t>
      </w:r>
      <w:proofErr w:type="gramStart"/>
      <w:r w:rsidRPr="002F2B98">
        <w:rPr>
          <w:rFonts w:ascii="Times New Roman" w:eastAsia="Times New Roman" w:hAnsi="Times New Roman" w:cs="Times New Roman"/>
          <w:color w:val="253A12"/>
          <w:sz w:val="28"/>
          <w:szCs w:val="28"/>
          <w:lang w:eastAsia="ru-RU"/>
        </w:rPr>
        <w:t>(" Этот лабиринт в замке Снежной Королевы, он изо льда.</w:t>
      </w:r>
      <w:proofErr w:type="gramEnd"/>
      <w:r w:rsidRPr="002F2B98">
        <w:rPr>
          <w:rFonts w:ascii="Times New Roman" w:eastAsia="Times New Roman" w:hAnsi="Times New Roman" w:cs="Times New Roman"/>
          <w:color w:val="253A12"/>
          <w:sz w:val="28"/>
          <w:szCs w:val="28"/>
          <w:lang w:eastAsia="ru-RU"/>
        </w:rPr>
        <w:t xml:space="preserve"> </w:t>
      </w:r>
      <w:proofErr w:type="gramStart"/>
      <w:r w:rsidRPr="002F2B98">
        <w:rPr>
          <w:rFonts w:ascii="Times New Roman" w:eastAsia="Times New Roman" w:hAnsi="Times New Roman" w:cs="Times New Roman"/>
          <w:color w:val="253A12"/>
          <w:sz w:val="28"/>
          <w:szCs w:val="28"/>
          <w:lang w:eastAsia="ru-RU"/>
        </w:rPr>
        <w:t>Герда должна пройти по нему, не касаясь стенок, иначе она замерзнет").</w:t>
      </w:r>
      <w:r w:rsidRPr="002F2B98">
        <w:rPr>
          <w:rFonts w:ascii="Times New Roman" w:eastAsia="Times New Roman" w:hAnsi="Times New Roman" w:cs="Times New Roman"/>
          <w:color w:val="253A12"/>
          <w:sz w:val="28"/>
          <w:szCs w:val="28"/>
          <w:lang w:eastAsia="ru-RU"/>
        </w:rPr>
        <w:br/>
      </w:r>
      <w:r w:rsidRPr="002F2B98">
        <w:rPr>
          <w:rFonts w:ascii="Times New Roman" w:eastAsia="Times New Roman" w:hAnsi="Times New Roman" w:cs="Times New Roman"/>
          <w:color w:val="253A12"/>
          <w:sz w:val="28"/>
          <w:szCs w:val="28"/>
          <w:lang w:eastAsia="ru-RU"/>
        </w:rPr>
        <w:br/>
        <w:t>4.Подберите пуговицы разного цвета и размера.</w:t>
      </w:r>
      <w:proofErr w:type="gramEnd"/>
      <w:r w:rsidRPr="002F2B98">
        <w:rPr>
          <w:rFonts w:ascii="Times New Roman" w:eastAsia="Times New Roman" w:hAnsi="Times New Roman" w:cs="Times New Roman"/>
          <w:color w:val="253A12"/>
          <w:sz w:val="28"/>
          <w:szCs w:val="28"/>
          <w:lang w:eastAsia="ru-RU"/>
        </w:rPr>
        <w:t xml:space="preserve"> Сначала выложите рисунок сами, затем попросите ребенка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буквы, цифры и </w:t>
      </w:r>
      <w:proofErr w:type="gramStart"/>
      <w:r w:rsidRPr="002F2B98">
        <w:rPr>
          <w:rFonts w:ascii="Times New Roman" w:eastAsia="Times New Roman" w:hAnsi="Times New Roman" w:cs="Times New Roman"/>
          <w:color w:val="253A12"/>
          <w:sz w:val="28"/>
          <w:szCs w:val="28"/>
          <w:lang w:eastAsia="ru-RU"/>
        </w:rPr>
        <w:t>другое</w:t>
      </w:r>
      <w:proofErr w:type="gramEnd"/>
      <w:r w:rsidRPr="002F2B98">
        <w:rPr>
          <w:rFonts w:ascii="Times New Roman" w:eastAsia="Times New Roman" w:hAnsi="Times New Roman" w:cs="Times New Roman"/>
          <w:color w:val="253A12"/>
          <w:sz w:val="28"/>
          <w:szCs w:val="28"/>
          <w:lang w:eastAsia="ru-RU"/>
        </w:rPr>
        <w:t>.</w:t>
      </w:r>
    </w:p>
    <w:p w:rsidR="00317C80" w:rsidRPr="002F2B98" w:rsidRDefault="00317C80" w:rsidP="00317C80">
      <w:pPr>
        <w:spacing w:before="75" w:after="75" w:line="315" w:lineRule="atLeast"/>
        <w:jc w:val="both"/>
        <w:rPr>
          <w:rFonts w:ascii="Times New Roman" w:eastAsia="Times New Roman" w:hAnsi="Times New Roman" w:cs="Times New Roman"/>
          <w:color w:val="253A12"/>
          <w:sz w:val="28"/>
          <w:szCs w:val="28"/>
          <w:lang w:eastAsia="ru-RU"/>
        </w:rPr>
      </w:pPr>
      <w:r w:rsidRPr="002F2B98">
        <w:rPr>
          <w:rFonts w:ascii="Times New Roman" w:eastAsia="Times New Roman" w:hAnsi="Times New Roman" w:cs="Times New Roman"/>
          <w:color w:val="253A12"/>
          <w:sz w:val="28"/>
          <w:szCs w:val="28"/>
          <w:lang w:eastAsia="ru-RU"/>
        </w:rPr>
        <w:t>5.Насыпаем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317C80" w:rsidRPr="002F2B98" w:rsidRDefault="00317C80" w:rsidP="00317C80">
      <w:pPr>
        <w:spacing w:before="75" w:after="75" w:line="315" w:lineRule="atLeast"/>
        <w:jc w:val="both"/>
        <w:rPr>
          <w:rFonts w:ascii="Times New Roman" w:eastAsia="Times New Roman" w:hAnsi="Times New Roman" w:cs="Times New Roman"/>
          <w:color w:val="253A12"/>
          <w:sz w:val="28"/>
          <w:szCs w:val="28"/>
          <w:lang w:eastAsia="ru-RU"/>
        </w:rPr>
      </w:pPr>
      <w:r w:rsidRPr="002F2B98">
        <w:rPr>
          <w:rFonts w:ascii="Times New Roman" w:eastAsia="Times New Roman" w:hAnsi="Times New Roman" w:cs="Times New Roman"/>
          <w:color w:val="253A12"/>
          <w:sz w:val="28"/>
          <w:szCs w:val="28"/>
          <w:lang w:eastAsia="ru-RU"/>
        </w:rPr>
        <w:br/>
        <w:t>6. Ребенок катает грецкий орех между ладонями и приговаривает:</w:t>
      </w:r>
      <w:r w:rsidRPr="002F2B98">
        <w:rPr>
          <w:rFonts w:ascii="Times New Roman" w:eastAsia="Times New Roman" w:hAnsi="Times New Roman" w:cs="Times New Roman"/>
          <w:color w:val="253A12"/>
          <w:sz w:val="28"/>
          <w:szCs w:val="28"/>
          <w:lang w:eastAsia="ru-RU"/>
        </w:rPr>
        <w:br/>
        <w:t>"Я катаю мой орех, Чтобы стал круглее всех".</w:t>
      </w:r>
      <w:r w:rsidRPr="002F2B98">
        <w:rPr>
          <w:rFonts w:ascii="Times New Roman" w:eastAsia="Times New Roman" w:hAnsi="Times New Roman" w:cs="Times New Roman"/>
          <w:color w:val="253A12"/>
          <w:sz w:val="28"/>
          <w:szCs w:val="28"/>
          <w:lang w:eastAsia="ru-RU"/>
        </w:rPr>
        <w:br/>
        <w:t>Два грецких ореха ребенок держит в одной руке и вращает их один вокруг другого.</w:t>
      </w:r>
      <w:r w:rsidRPr="002F2B98">
        <w:rPr>
          <w:rFonts w:ascii="Times New Roman" w:eastAsia="Times New Roman" w:hAnsi="Times New Roman" w:cs="Times New Roman"/>
          <w:color w:val="253A12"/>
          <w:sz w:val="28"/>
          <w:szCs w:val="28"/>
          <w:lang w:eastAsia="ru-RU"/>
        </w:rPr>
        <w:br/>
      </w:r>
      <w:r w:rsidRPr="002F2B98">
        <w:rPr>
          <w:rFonts w:ascii="Times New Roman" w:eastAsia="Times New Roman" w:hAnsi="Times New Roman" w:cs="Times New Roman"/>
          <w:color w:val="253A12"/>
          <w:sz w:val="28"/>
          <w:szCs w:val="28"/>
          <w:lang w:eastAsia="ru-RU"/>
        </w:rPr>
        <w:br/>
        <w:t>7. Отлично развивает руку разнообразное нанизывание. Нанизывать можно все что нанизывается: пуговицы, бусы, рожки и макароны, сушки и другое. Можно составлять бусы из картонных кружочков, квадратиков, сердечек, листьев деревьев, в том числе сухих, ягод рябины.</w:t>
      </w:r>
    </w:p>
    <w:p w:rsidR="00317C80" w:rsidRPr="002F2B98" w:rsidRDefault="00317C80">
      <w:pPr>
        <w:rPr>
          <w:rFonts w:ascii="Times New Roman" w:hAnsi="Times New Roman" w:cs="Times New Roman"/>
          <w:sz w:val="28"/>
          <w:szCs w:val="28"/>
        </w:rPr>
      </w:pPr>
    </w:p>
    <w:sectPr w:rsidR="00317C80" w:rsidRPr="002F2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68"/>
    <w:rsid w:val="002F2B98"/>
    <w:rsid w:val="00317C80"/>
    <w:rsid w:val="005750D8"/>
    <w:rsid w:val="00BD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C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C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3819">
      <w:bodyDiv w:val="1"/>
      <w:marLeft w:val="0"/>
      <w:marRight w:val="0"/>
      <w:marTop w:val="0"/>
      <w:marBottom w:val="0"/>
      <w:divBdr>
        <w:top w:val="none" w:sz="0" w:space="0" w:color="auto"/>
        <w:left w:val="none" w:sz="0" w:space="0" w:color="auto"/>
        <w:bottom w:val="none" w:sz="0" w:space="0" w:color="auto"/>
        <w:right w:val="none" w:sz="0" w:space="0" w:color="auto"/>
      </w:divBdr>
      <w:divsChild>
        <w:div w:id="1882401895">
          <w:marLeft w:val="150"/>
          <w:marRight w:val="0"/>
          <w:marTop w:val="0"/>
          <w:marBottom w:val="0"/>
          <w:divBdr>
            <w:top w:val="none" w:sz="0" w:space="0" w:color="auto"/>
            <w:left w:val="none" w:sz="0" w:space="0" w:color="auto"/>
            <w:bottom w:val="none" w:sz="0" w:space="0" w:color="auto"/>
            <w:right w:val="none" w:sz="0" w:space="0" w:color="auto"/>
          </w:divBdr>
        </w:div>
        <w:div w:id="23108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089;&#1072;&#1076;&#1080;&#1082;23.&#1088;&#1092;/images/motorika.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cp:lastPrinted>2020-12-02T07:23:00Z</cp:lastPrinted>
  <dcterms:created xsi:type="dcterms:W3CDTF">2020-12-02T07:17:00Z</dcterms:created>
  <dcterms:modified xsi:type="dcterms:W3CDTF">2020-12-06T08:22:00Z</dcterms:modified>
</cp:coreProperties>
</file>