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C6" w:rsidRPr="00760CE0" w:rsidRDefault="00D541C6" w:rsidP="00D541C6">
      <w:pPr>
        <w:pStyle w:val="2"/>
        <w:jc w:val="center"/>
      </w:pPr>
      <w:r w:rsidRPr="00760CE0">
        <w:t>«Особенности семейного воспитания»</w:t>
      </w:r>
      <w:bookmarkStart w:id="0" w:name="_GoBack"/>
      <w:bookmarkEnd w:id="0"/>
    </w:p>
    <w:p w:rsidR="00D541C6" w:rsidRPr="002F3FC6" w:rsidRDefault="00D541C6" w:rsidP="00D541C6">
      <w:pPr>
        <w:pStyle w:val="2"/>
        <w:spacing w:after="120" w:afterAutospacing="0"/>
        <w:jc w:val="right"/>
        <w:rPr>
          <w:b w:val="0"/>
          <w:sz w:val="28"/>
          <w:szCs w:val="28"/>
        </w:rPr>
      </w:pPr>
      <w:r w:rsidRPr="002F3FC6">
        <w:rPr>
          <w:b w:val="0"/>
          <w:sz w:val="28"/>
          <w:szCs w:val="28"/>
        </w:rPr>
        <w:t>Педагог-психолог: Бровко Ю.А.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Для формирования полноценного члена общества, способного регулировать свою эмоциональную жизнь, для развития у него адекватной самооценки, необходимой для воспитания в будущем своих собственных детей, рядом с ребенком должен постоянно находиться любящий и понимающий его взрослый человек. Очевидно, что обеспечить такой тесный, а главное постоянный контакт оказывается возможным только в семье.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Развитие ребенка, его социализация, превращение в «общественного человека» начинается с общения с близкими ему людьми. Непосредственно - эмоциональное общение ребенка с матерью - первый вид его деятельности, в которой он выступает в качестве субъекта общения.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Все дальнейшее развитие ребенка зависит от того, какое место он занимает в системе человеческих отношений, в системе общения.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Развитие ребенка непосредственно зависит от того, с кем он общается, каков круг и характер его общения.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Потребность детей в общении не появляется у них автоматически. Она формируется постепенно, в зависимости от условий существования, от воздействия окружающих людей, прежде всего - близких взрослых.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Улыбка, кивок головы, слово, жест или надменный взгляд, крик - заменяют ощущение некоторых контактов. Недостаток эмоциональных контактов всегда негативно отражается наличности ребенка. Невнимание родителей к чувствам и потребностям ребенка препятствует его здоровому развитию.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В первых ощущениях от положительных или отрицательных контактов дети начинают улавливать сообщения о себе, о своей ценности. Первые чувства детей к себе остаются наиболее мощной силой в их личностном развитии, значительно влияя на психологические позиции, которые принимают дети, на роли, которые они играют.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proofErr w:type="gramStart"/>
      <w:r w:rsidRPr="00D541C6">
        <w:rPr>
          <w:sz w:val="28"/>
          <w:szCs w:val="28"/>
        </w:rPr>
        <w:t>В первые</w:t>
      </w:r>
      <w:proofErr w:type="gramEnd"/>
      <w:r w:rsidRPr="00D541C6">
        <w:rPr>
          <w:sz w:val="28"/>
          <w:szCs w:val="28"/>
        </w:rPr>
        <w:t xml:space="preserve"> 5 лет у человека формируется самое важное - структура личности. В этот период ребенок особенно уязвим; физически, социально, эмоционально зависим от семьи, в которой полностью или частично удовлетворяются его потребности. Опыт взаимоотношений с ними служит для ребенка школой социального общения. 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 xml:space="preserve">Недостаток эмоционального общения лишает ребенка возможности самостоятельно ориентироваться в направленности и характере эмоциональных </w:t>
      </w:r>
      <w:r w:rsidRPr="00D541C6">
        <w:rPr>
          <w:sz w:val="28"/>
          <w:szCs w:val="28"/>
        </w:rPr>
        <w:lastRenderedPageBreak/>
        <w:t>отношений окружающих взрослых и в своих экстремальных формах может даже привести к страху перед общением.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Поскольку взрослый начинает общаться с ребенком, когда тот еще не способен к коммуникативной деятельности, его поведение является главным примером в общении с другими людьми.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 xml:space="preserve">Статистические данные показывают: в тех семьях, где существовали тесные и теплые взаимоотношения матери и ребенка, дети вырастают </w:t>
      </w:r>
      <w:proofErr w:type="gramStart"/>
      <w:r w:rsidRPr="00D541C6">
        <w:rPr>
          <w:sz w:val="28"/>
          <w:szCs w:val="28"/>
        </w:rPr>
        <w:t>самостоятельными</w:t>
      </w:r>
      <w:proofErr w:type="gramEnd"/>
      <w:r w:rsidRPr="00D541C6">
        <w:rPr>
          <w:sz w:val="28"/>
          <w:szCs w:val="28"/>
        </w:rPr>
        <w:t xml:space="preserve"> и активными. В тех семьях, где наблюдался дефицит эмоционального контакта в раннем возрасте ребенка, в подростковом возрасте дети отличались замкнутостью и агрессивностью.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В общении с детьми и взрослыми ребенок овладевает нормами и правилами поведения, взаимоотношений, понимает их целесообразность и необходимость.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 xml:space="preserve">Отношения </w:t>
      </w:r>
      <w:proofErr w:type="gramStart"/>
      <w:r w:rsidRPr="00D541C6">
        <w:rPr>
          <w:sz w:val="28"/>
          <w:szCs w:val="28"/>
        </w:rPr>
        <w:t>со</w:t>
      </w:r>
      <w:proofErr w:type="gramEnd"/>
      <w:r w:rsidRPr="00D541C6">
        <w:rPr>
          <w:sz w:val="28"/>
          <w:szCs w:val="28"/>
        </w:rPr>
        <w:t xml:space="preserve"> взрослыми должны быть доверительными, доброжелательными, но не равноправными. Ребенок понимает: он еще многого не знает, не умеет; взрослый образован, опытен, поэтому нужно прислушиваться к его советам, словам. Однако при этом ребенок видит, что не всегда взрослые </w:t>
      </w:r>
      <w:proofErr w:type="gramStart"/>
      <w:r>
        <w:rPr>
          <w:sz w:val="28"/>
          <w:szCs w:val="28"/>
        </w:rPr>
        <w:t>бывают</w:t>
      </w:r>
      <w:proofErr w:type="gramEnd"/>
      <w:r w:rsidRPr="00D541C6">
        <w:rPr>
          <w:sz w:val="28"/>
          <w:szCs w:val="28"/>
        </w:rPr>
        <w:t xml:space="preserve"> правы, что поведение многих отнюдь не отвечает нравственным устоям. Ребенок учится отличать </w:t>
      </w:r>
      <w:proofErr w:type="gramStart"/>
      <w:r w:rsidRPr="00D541C6">
        <w:rPr>
          <w:sz w:val="28"/>
          <w:szCs w:val="28"/>
        </w:rPr>
        <w:t>плохое</w:t>
      </w:r>
      <w:proofErr w:type="gramEnd"/>
      <w:r w:rsidRPr="00D541C6">
        <w:rPr>
          <w:sz w:val="28"/>
          <w:szCs w:val="28"/>
        </w:rPr>
        <w:t xml:space="preserve"> от хорошего. Поддерживается любое проявление творчества, инициативы, самостоятельности. В семье ребенок учится высказывать свое мнение, имеет право спорить, доказывать, рассуждать.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Какой бы ни был ребенок, он нуждается в признании своей индивидуальности и поддержке любящих родителей.</w:t>
      </w:r>
    </w:p>
    <w:p w:rsidR="00D541C6" w:rsidRPr="00D541C6" w:rsidRDefault="00D541C6" w:rsidP="00D541C6">
      <w:pPr>
        <w:pStyle w:val="2"/>
        <w:rPr>
          <w:sz w:val="28"/>
          <w:szCs w:val="28"/>
        </w:rPr>
      </w:pPr>
      <w:bookmarkStart w:id="1" w:name="t8"/>
      <w:r w:rsidRPr="00D541C6">
        <w:rPr>
          <w:sz w:val="28"/>
          <w:szCs w:val="28"/>
        </w:rPr>
        <w:t>Какой метод эффективнее - похвала или наказание?</w:t>
      </w:r>
    </w:p>
    <w:bookmarkEnd w:id="1"/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Практика показывает: взрослые очень скупы на одобрение, похвалу. На вопрос, часто ли тебя хвалят в детском саду, дома, дети обычно отвечают долгим молчанием. Выясняется: хвалят редко, только за реальный результат, но никогда за старание, попытку. Работа не получает одобрения, если нет результата, удовлетворяющего взрослого.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В процессе занятий, обучения и особенно тогда, когда есть проблемы, ребенку необходимы поддержка, подбадривание, которые позволяют ему понять, что он действует правильно, дают уверенность - неудача преодолима. Обращать внимание только на проблемы очень легко, а вот увидеть наметившееся улучшение непросто.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 xml:space="preserve">Но без поддержки взрослого ребенок его тоже не заметит. «Я уверен, что у тебя получится», «Я помогу тебе, и ты обязательно сделаешь...», «Правильно!», «Хорошо!», «Молодец, ты меня радуешь!» - эти формулы стандартны, и </w:t>
      </w:r>
      <w:r w:rsidRPr="00D541C6">
        <w:rPr>
          <w:sz w:val="28"/>
          <w:szCs w:val="28"/>
        </w:rPr>
        <w:lastRenderedPageBreak/>
        <w:t>каждый может использовать свои. Одобрение и похвала стимулируют ребенка, повышают мотивацию.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Нам могут возразить: замечания, укоры, угрозы, наказания повышают эффективность. Может быть, но срок этих мер кратковременен, у большинства детей они вызывают обиду, тревогу, усиливают боязнь неудачи, а тревога и боязнь гнева провоцируют новые проступки, хотя страх порицания и наказания нередко создает иллюзию позитивного изменения ситуации. Уступчивость и послушание зачастую достигаются за счет накапливаемого ожесточения, отрицательных эмоций и нарушения взаимоотношений. Угроза основана на том, что страх</w:t>
      </w:r>
      <w:r>
        <w:rPr>
          <w:sz w:val="28"/>
          <w:szCs w:val="28"/>
        </w:rPr>
        <w:t xml:space="preserve"> </w:t>
      </w:r>
      <w:r w:rsidRPr="00D541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41C6">
        <w:rPr>
          <w:sz w:val="28"/>
          <w:szCs w:val="28"/>
        </w:rPr>
        <w:t>остаточный мотив для достижения какого-то результата (и действительно, кратковременный эффект может быть), но чувство обиды (особенно осознаваемой как незаслуженная) обычно дает обратный эффект.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Поэтому чаще хвалите ребенка, чем осуждайте, подбадривайте, а не подмечайте неудачи, вселяйте надежду, а не подчеркивайте, что изменить ситуацию невозможно. Чтобы ребенок поверил в свой успех, в это должны поверить взрослые.</w:t>
      </w:r>
    </w:p>
    <w:p w:rsidR="00D541C6" w:rsidRPr="00D541C6" w:rsidRDefault="00D541C6" w:rsidP="00D541C6">
      <w:pPr>
        <w:pStyle w:val="2"/>
        <w:rPr>
          <w:sz w:val="28"/>
          <w:szCs w:val="28"/>
        </w:rPr>
      </w:pPr>
      <w:bookmarkStart w:id="2" w:name="t9"/>
      <w:r w:rsidRPr="00D541C6">
        <w:rPr>
          <w:sz w:val="28"/>
          <w:szCs w:val="28"/>
        </w:rPr>
        <w:t>Что делать в сложной ситуации?</w:t>
      </w:r>
    </w:p>
    <w:bookmarkEnd w:id="2"/>
    <w:p w:rsidR="00D541C6" w:rsidRPr="00D541C6" w:rsidRDefault="00D541C6" w:rsidP="00D541C6">
      <w:pPr>
        <w:pStyle w:val="a3"/>
        <w:rPr>
          <w:sz w:val="28"/>
          <w:szCs w:val="28"/>
        </w:rPr>
      </w:pPr>
      <w:proofErr w:type="gramStart"/>
      <w:r w:rsidRPr="00D541C6">
        <w:rPr>
          <w:sz w:val="28"/>
          <w:szCs w:val="28"/>
        </w:rPr>
        <w:t>Научитесь не придавать проступку чрезмерного значения, сохраняйте спокойствие (не путайте с показным спокойствием, когда взрослый всем своим видом дает понять:</w:t>
      </w:r>
      <w:proofErr w:type="gramEnd"/>
      <w:r w:rsidRPr="00D541C6">
        <w:rPr>
          <w:sz w:val="28"/>
          <w:szCs w:val="28"/>
        </w:rPr>
        <w:t xml:space="preserve"> </w:t>
      </w:r>
      <w:proofErr w:type="gramStart"/>
      <w:r w:rsidRPr="00D541C6">
        <w:rPr>
          <w:sz w:val="28"/>
          <w:szCs w:val="28"/>
        </w:rPr>
        <w:t>«Давай, давай, мне это безразлично, это твои проблемы»).</w:t>
      </w:r>
      <w:proofErr w:type="gramEnd"/>
      <w:r w:rsidRPr="00D541C6">
        <w:rPr>
          <w:sz w:val="28"/>
          <w:szCs w:val="28"/>
        </w:rPr>
        <w:t xml:space="preserve"> Это не означает, что нужно всегда идти на поводу у ребенка, не замечать его проступков, потакать ему, не контролировать его действия и не предъявлять к нему никаких требований. Наоборот, необходимы четкие требования (в пределах возможностей ребенка), не меняющиеся в зависимости от ситуации и настроения. </w:t>
      </w:r>
      <w:proofErr w:type="gramStart"/>
      <w:r w:rsidRPr="00D541C6">
        <w:rPr>
          <w:sz w:val="28"/>
          <w:szCs w:val="28"/>
        </w:rPr>
        <w:t>Нужны</w:t>
      </w:r>
      <w:proofErr w:type="gramEnd"/>
      <w:r w:rsidRPr="00D541C6">
        <w:rPr>
          <w:sz w:val="28"/>
          <w:szCs w:val="28"/>
        </w:rPr>
        <w:t xml:space="preserve"> требовательность плюс спокойствие и доброжелательность.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Никогда не наказывайте, если проступок совершен впервые, случайно или из-за ошибки взрослых.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 xml:space="preserve">Не отождествляйте проступок и ребенка. Тактика «Ты плохо себя ведешь, </w:t>
      </w:r>
      <w:r w:rsidRPr="00D541C6">
        <w:rPr>
          <w:sz w:val="28"/>
          <w:szCs w:val="28"/>
        </w:rPr>
        <w:t>значит,</w:t>
      </w:r>
      <w:r w:rsidRPr="00D541C6">
        <w:rPr>
          <w:sz w:val="28"/>
          <w:szCs w:val="28"/>
        </w:rPr>
        <w:t xml:space="preserve"> ты плохой» порочна - закрывает выход из ситуации, снижает самооценку, порождает страх.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Обязательно объясняйте, в чем проступок и почему так себя вести нельзя. Однако</w:t>
      </w:r>
      <w:proofErr w:type="gramStart"/>
      <w:r w:rsidRPr="00D541C6">
        <w:rPr>
          <w:sz w:val="28"/>
          <w:szCs w:val="28"/>
        </w:rPr>
        <w:t>,</w:t>
      </w:r>
      <w:proofErr w:type="gramEnd"/>
      <w:r w:rsidRPr="00D541C6">
        <w:rPr>
          <w:sz w:val="28"/>
          <w:szCs w:val="28"/>
        </w:rPr>
        <w:t xml:space="preserve"> если сам взрослый чуть что срывается на крик, более того, готов шлепнуть, вряд ли ребенок поймет, что кричать и драться нехорошо.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Не стоит злословить по поводу проступка, напоминать о нем («для профилактики»), стыдить перед другими взрослыми и сверстниками. Это унижает, рождает обиду и боль. Ребенок может, не осознавая, ответить тем же. Не стоит удивляться в этих случаях детскому «ненавижу».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lastRenderedPageBreak/>
        <w:t>Не ставьте в пример «непослушному» ребенку хороших братьев и сестер, сверстников по группе, укоряя тем, что есть нормальные дети, которые никого не изводят. Взрослые - родители и воспитатели, которые не умеют держать себя в руках, а значит и не умеют себя вести, - не очень хороший пример.</w:t>
      </w:r>
    </w:p>
    <w:p w:rsidR="00D541C6" w:rsidRPr="00D541C6" w:rsidRDefault="00D541C6" w:rsidP="00D541C6">
      <w:pPr>
        <w:pStyle w:val="2"/>
        <w:rPr>
          <w:sz w:val="28"/>
          <w:szCs w:val="28"/>
        </w:rPr>
      </w:pPr>
      <w:bookmarkStart w:id="3" w:name="t13"/>
    </w:p>
    <w:p w:rsidR="00D541C6" w:rsidRPr="00D541C6" w:rsidRDefault="00D541C6" w:rsidP="00D541C6">
      <w:pPr>
        <w:pStyle w:val="2"/>
        <w:rPr>
          <w:sz w:val="28"/>
          <w:szCs w:val="28"/>
        </w:rPr>
      </w:pPr>
      <w:r w:rsidRPr="00D541C6">
        <w:rPr>
          <w:sz w:val="28"/>
          <w:szCs w:val="28"/>
        </w:rPr>
        <w:t>Дети, которых не понимают взрослые</w:t>
      </w:r>
    </w:p>
    <w:bookmarkEnd w:id="3"/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>Эффективность общения зависит не только от желания взрослого добиться определенных результатов, но и от того, как он это делает. И здесь имеет значение все: тон, интонация, взгляд, жесты.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  <w:r w:rsidRPr="00D541C6">
        <w:rPr>
          <w:sz w:val="28"/>
          <w:szCs w:val="28"/>
        </w:rPr>
        <w:t xml:space="preserve">Невольно возникает вопрос: как разговаривать с беспокойным ребенком? </w:t>
      </w:r>
    </w:p>
    <w:p w:rsidR="00D541C6" w:rsidRPr="00D541C6" w:rsidRDefault="00D541C6" w:rsidP="00D541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D541C6">
        <w:rPr>
          <w:sz w:val="28"/>
          <w:szCs w:val="28"/>
        </w:rPr>
        <w:t>Недопустимы</w:t>
      </w:r>
      <w:proofErr w:type="gramEnd"/>
      <w:r w:rsidRPr="00D541C6">
        <w:rPr>
          <w:sz w:val="28"/>
          <w:szCs w:val="28"/>
        </w:rPr>
        <w:t xml:space="preserve"> (даже в критических ситуациях) грубость, унижение, злость. Выражения типа «Терпеть не могу», «Ты меня извел», «У меня нет сил», «Ты мне надоел», повторяемые несколько раз в день (не говоря </w:t>
      </w:r>
      <w:proofErr w:type="gramStart"/>
      <w:r w:rsidRPr="00D541C6">
        <w:rPr>
          <w:sz w:val="28"/>
          <w:szCs w:val="28"/>
        </w:rPr>
        <w:t>о</w:t>
      </w:r>
      <w:proofErr w:type="gramEnd"/>
      <w:r w:rsidRPr="00D541C6">
        <w:rPr>
          <w:sz w:val="28"/>
          <w:szCs w:val="28"/>
        </w:rPr>
        <w:t xml:space="preserve"> более грубых), бессмысленны. Ребенок просто перестает их слышать. </w:t>
      </w:r>
    </w:p>
    <w:p w:rsidR="00D541C6" w:rsidRPr="00D541C6" w:rsidRDefault="00D541C6" w:rsidP="00D541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541C6">
        <w:rPr>
          <w:sz w:val="28"/>
          <w:szCs w:val="28"/>
        </w:rPr>
        <w:t xml:space="preserve">Не разговаривайте с ребенком раздраженно, всем своим видом показывая, что он отвлекает вас от более важных дел, чем общение с ним. Извинитесь, если не можете уделить ребенку время, и обязательно поговорите позже. </w:t>
      </w:r>
    </w:p>
    <w:p w:rsidR="00D541C6" w:rsidRPr="00D541C6" w:rsidRDefault="00D541C6" w:rsidP="00D541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541C6">
        <w:rPr>
          <w:sz w:val="28"/>
          <w:szCs w:val="28"/>
        </w:rPr>
        <w:t xml:space="preserve">Если есть возможность отвлечься от дел хотя бы на несколько минут, отложите их, пусть ребенок почувствует внимание и заинтересованность. </w:t>
      </w:r>
    </w:p>
    <w:p w:rsidR="00D541C6" w:rsidRPr="00D541C6" w:rsidRDefault="00D541C6" w:rsidP="00D541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541C6">
        <w:rPr>
          <w:sz w:val="28"/>
          <w:szCs w:val="28"/>
        </w:rPr>
        <w:t xml:space="preserve">Во время разговора помните: важны тон, мимика, жесты - без демонстрации недовольства, раздражения, нетерпения. На них ребенок реагирует сильнее, чем на слова. </w:t>
      </w:r>
    </w:p>
    <w:p w:rsidR="00D541C6" w:rsidRPr="00D541C6" w:rsidRDefault="00D541C6" w:rsidP="00D541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541C6">
        <w:rPr>
          <w:sz w:val="28"/>
          <w:szCs w:val="28"/>
        </w:rPr>
        <w:t xml:space="preserve">Разговаривая, задавайте вопросы, требующие пространного ответа. </w:t>
      </w:r>
    </w:p>
    <w:p w:rsidR="00D541C6" w:rsidRPr="00D541C6" w:rsidRDefault="00D541C6" w:rsidP="00D541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541C6">
        <w:rPr>
          <w:sz w:val="28"/>
          <w:szCs w:val="28"/>
        </w:rPr>
        <w:t xml:space="preserve">Поощряйте ребенка в ходе разговора, покажите, что вам интересно и важно то, о чем он говорит. </w:t>
      </w:r>
    </w:p>
    <w:p w:rsidR="00D541C6" w:rsidRPr="00D541C6" w:rsidRDefault="00D541C6" w:rsidP="00D541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541C6">
        <w:rPr>
          <w:sz w:val="28"/>
          <w:szCs w:val="28"/>
        </w:rPr>
        <w:t xml:space="preserve">Не оставляйте без внимания любую просьбу. Если ее нельзя выполнить по какой-то причине, не отмалчивайтесь, не ограничивайтесь коротким «нет»; объясните почему. Не ставьте условий для выполнения просьбы, например: «Если ты сделаешь это, то я сделаю то-то». Тем самым взрослый может поставить себя в неловкую ситуацию.     </w:t>
      </w:r>
    </w:p>
    <w:p w:rsidR="00D541C6" w:rsidRPr="00D541C6" w:rsidRDefault="00D541C6" w:rsidP="00D541C6">
      <w:pPr>
        <w:pStyle w:val="a3"/>
        <w:rPr>
          <w:sz w:val="28"/>
          <w:szCs w:val="28"/>
        </w:rPr>
      </w:pPr>
    </w:p>
    <w:p w:rsidR="007F213F" w:rsidRPr="00D541C6" w:rsidRDefault="007F213F">
      <w:pPr>
        <w:rPr>
          <w:sz w:val="28"/>
          <w:szCs w:val="28"/>
        </w:rPr>
      </w:pPr>
    </w:p>
    <w:sectPr w:rsidR="007F213F" w:rsidRPr="00D541C6" w:rsidSect="00D541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013"/>
    <w:multiLevelType w:val="multilevel"/>
    <w:tmpl w:val="C9C2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19"/>
    <w:rsid w:val="006D6219"/>
    <w:rsid w:val="00760CE0"/>
    <w:rsid w:val="007F213F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541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541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541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541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2015-04-10T07:22:00Z</dcterms:created>
  <dcterms:modified xsi:type="dcterms:W3CDTF">2015-04-10T07:27:00Z</dcterms:modified>
</cp:coreProperties>
</file>