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48"/>
        <w:gridCol w:w="3260"/>
      </w:tblGrid>
      <w:tr w:rsidR="007217CD">
        <w:trPr>
          <w:trHeight w:val="657"/>
        </w:trPr>
        <w:tc>
          <w:tcPr>
            <w:tcW w:w="4962" w:type="dxa"/>
          </w:tcPr>
          <w:p w:rsidR="007217CD" w:rsidRDefault="007F1313">
            <w:pPr>
              <w:pStyle w:val="TableParagraph"/>
              <w:spacing w:before="4" w:line="240" w:lineRule="auto"/>
              <w:ind w:left="1382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before="4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before="4" w:line="240" w:lineRule="auto"/>
              <w:ind w:left="8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7217CD">
        <w:trPr>
          <w:trHeight w:val="321"/>
        </w:trPr>
        <w:tc>
          <w:tcPr>
            <w:tcW w:w="9670" w:type="dxa"/>
            <w:gridSpan w:val="3"/>
          </w:tcPr>
          <w:p w:rsidR="007217CD" w:rsidRDefault="007F1313">
            <w:pPr>
              <w:pStyle w:val="TableParagraph"/>
              <w:spacing w:line="302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(РАБОТА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ПЕДАГОГАМИ)</w:t>
            </w:r>
          </w:p>
        </w:tc>
      </w:tr>
      <w:tr w:rsidR="007217CD">
        <w:trPr>
          <w:trHeight w:val="966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плана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2" w:lineRule="auto"/>
              <w:ind w:right="4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2" w:lineRule="auto"/>
              <w:ind w:right="45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Заведующий</w:t>
            </w:r>
          </w:p>
        </w:tc>
      </w:tr>
      <w:tr w:rsidR="007217CD">
        <w:trPr>
          <w:trHeight w:val="642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проведению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Отечества».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7217CD">
        <w:trPr>
          <w:trHeight w:val="966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ind w:right="2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официальном сайте ДОУ</w:t>
            </w:r>
          </w:p>
          <w:p w:rsidR="007217CD" w:rsidRDefault="007F1313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«Год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ind w:right="4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7217CD">
        <w:trPr>
          <w:trHeight w:val="967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t>Создание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информационного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стенда посвященного Году защитника</w:t>
            </w:r>
          </w:p>
          <w:p w:rsidR="007217CD" w:rsidRDefault="007F131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Отечества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ind w:right="4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7217CD">
        <w:trPr>
          <w:trHeight w:val="1285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 иллюстративного материала, художественного слова, загадок,</w:t>
            </w:r>
          </w:p>
          <w:p w:rsidR="007217CD" w:rsidRDefault="007F131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мультимедийных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Воспитатели групп, </w:t>
            </w: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7217CD">
        <w:trPr>
          <w:trHeight w:val="1288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t>Участие</w:t>
            </w:r>
            <w:r>
              <w:rPr>
                <w:color w:val="1A1A1A"/>
                <w:spacing w:val="-9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</w:t>
            </w:r>
            <w:r>
              <w:rPr>
                <w:color w:val="1A1A1A"/>
                <w:spacing w:val="-1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муниципальных,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краевых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 федеральных, мероприятиях,</w:t>
            </w:r>
          </w:p>
          <w:p w:rsidR="007217CD" w:rsidRDefault="007F13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посвященных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Году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защитника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Отечества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36"/>
                <w:sz w:val="28"/>
              </w:rPr>
              <w:t xml:space="preserve"> </w:t>
            </w:r>
            <w:r w:rsidR="00636868">
              <w:rPr>
                <w:spacing w:val="-2"/>
                <w:sz w:val="28"/>
              </w:rPr>
              <w:t>М</w:t>
            </w:r>
            <w:r>
              <w:rPr>
                <w:spacing w:val="-2"/>
                <w:sz w:val="28"/>
              </w:rPr>
              <w:t>ДОУ</w:t>
            </w:r>
          </w:p>
        </w:tc>
      </w:tr>
      <w:tr w:rsidR="007217CD">
        <w:trPr>
          <w:trHeight w:val="966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бросаем» со сбором гуманитарной</w:t>
            </w:r>
          </w:p>
          <w:p w:rsidR="007217CD" w:rsidRDefault="007F131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СВО.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2" w:lineRule="auto"/>
              <w:ind w:right="621"/>
              <w:rPr>
                <w:sz w:val="28"/>
              </w:rPr>
            </w:pPr>
            <w:r>
              <w:rPr>
                <w:sz w:val="28"/>
              </w:rPr>
              <w:t>Коллектив,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родители </w:t>
            </w:r>
            <w:r w:rsidR="00636868">
              <w:rPr>
                <w:spacing w:val="-2"/>
                <w:sz w:val="28"/>
              </w:rPr>
              <w:t>М</w:t>
            </w:r>
            <w:r>
              <w:rPr>
                <w:spacing w:val="-2"/>
                <w:sz w:val="28"/>
              </w:rPr>
              <w:t>ДОУ</w:t>
            </w:r>
          </w:p>
        </w:tc>
      </w:tr>
      <w:tr w:rsidR="007217CD">
        <w:trPr>
          <w:trHeight w:val="967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Психолого-педагогическое </w:t>
            </w:r>
            <w:r>
              <w:rPr>
                <w:color w:val="1A1A1A"/>
                <w:sz w:val="28"/>
              </w:rPr>
              <w:t>сопровождение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детей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участников</w:t>
            </w:r>
          </w:p>
          <w:p w:rsidR="007217CD" w:rsidRDefault="007F131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(ветеранов)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pacing w:val="-4"/>
                <w:sz w:val="28"/>
              </w:rPr>
              <w:t>СВО.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7217CD">
        <w:trPr>
          <w:trHeight w:val="654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стенгазет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лучше</w:t>
            </w:r>
          </w:p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всех!»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:rsidR="007217CD" w:rsidRDefault="007F1313">
            <w:pPr>
              <w:pStyle w:val="TableParagraph"/>
              <w:spacing w:before="4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650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«Окно</w:t>
            </w:r>
            <w:r>
              <w:rPr>
                <w:spacing w:val="-2"/>
                <w:sz w:val="28"/>
              </w:rPr>
              <w:t xml:space="preserve"> Победы»,</w:t>
            </w:r>
          </w:p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лента».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24" w:lineRule="exact"/>
              <w:ind w:right="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апрель, </w:t>
            </w:r>
            <w:r>
              <w:rPr>
                <w:sz w:val="28"/>
              </w:rPr>
              <w:t>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36"/>
                <w:sz w:val="28"/>
              </w:rPr>
              <w:t xml:space="preserve"> </w:t>
            </w:r>
            <w:r w:rsidR="00636868">
              <w:rPr>
                <w:spacing w:val="-2"/>
                <w:sz w:val="28"/>
              </w:rPr>
              <w:t>М</w:t>
            </w:r>
            <w:r>
              <w:rPr>
                <w:spacing w:val="-2"/>
                <w:sz w:val="28"/>
              </w:rPr>
              <w:t>ДОУ</w:t>
            </w:r>
          </w:p>
        </w:tc>
      </w:tr>
      <w:tr w:rsidR="007217CD">
        <w:trPr>
          <w:trHeight w:val="650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2"/>
                <w:sz w:val="28"/>
              </w:rPr>
              <w:t xml:space="preserve"> памяти»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апрель,</w:t>
            </w:r>
          </w:p>
          <w:p w:rsidR="007217CD" w:rsidRDefault="007F131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36"/>
                <w:sz w:val="28"/>
              </w:rPr>
              <w:t xml:space="preserve"> </w:t>
            </w:r>
            <w:r w:rsidR="00636868">
              <w:rPr>
                <w:spacing w:val="-2"/>
                <w:sz w:val="28"/>
              </w:rPr>
              <w:t>М</w:t>
            </w:r>
            <w:r>
              <w:rPr>
                <w:spacing w:val="-2"/>
                <w:sz w:val="28"/>
              </w:rPr>
              <w:t>ДОУ</w:t>
            </w:r>
          </w:p>
        </w:tc>
      </w:tr>
      <w:tr w:rsidR="007217CD">
        <w:trPr>
          <w:trHeight w:val="650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«Стена</w:t>
            </w:r>
            <w:r>
              <w:rPr>
                <w:spacing w:val="-2"/>
                <w:sz w:val="28"/>
              </w:rPr>
              <w:t xml:space="preserve"> памяти»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апрель,</w:t>
            </w:r>
          </w:p>
          <w:p w:rsidR="007217CD" w:rsidRDefault="007F131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36"/>
                <w:sz w:val="28"/>
              </w:rPr>
              <w:t xml:space="preserve"> </w:t>
            </w:r>
            <w:r w:rsidR="00636868">
              <w:rPr>
                <w:spacing w:val="-2"/>
                <w:sz w:val="28"/>
              </w:rPr>
              <w:t>М</w:t>
            </w:r>
            <w:r>
              <w:rPr>
                <w:spacing w:val="-2"/>
                <w:sz w:val="28"/>
              </w:rPr>
              <w:t>ДОУ</w:t>
            </w:r>
          </w:p>
        </w:tc>
      </w:tr>
      <w:tr w:rsidR="007217CD">
        <w:trPr>
          <w:trHeight w:val="967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7217CD" w:rsidRDefault="007F13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1941- 1945 годов»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2" w:lineRule="auto"/>
              <w:ind w:right="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апрель, </w:t>
            </w:r>
            <w:r>
              <w:rPr>
                <w:sz w:val="28"/>
              </w:rPr>
              <w:t>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36"/>
                <w:sz w:val="28"/>
              </w:rPr>
              <w:t xml:space="preserve"> </w:t>
            </w:r>
            <w:r w:rsidR="00636868">
              <w:rPr>
                <w:spacing w:val="-2"/>
                <w:sz w:val="28"/>
              </w:rPr>
              <w:t>М</w:t>
            </w:r>
            <w:r>
              <w:rPr>
                <w:spacing w:val="-2"/>
                <w:sz w:val="28"/>
              </w:rPr>
              <w:t>ДОУ</w:t>
            </w:r>
          </w:p>
        </w:tc>
      </w:tr>
      <w:tr w:rsidR="007217CD">
        <w:trPr>
          <w:trHeight w:val="1609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>
              <w:rPr>
                <w:sz w:val="28"/>
              </w:rPr>
              <w:t>Размещение информации о проведенных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официальном сайте и</w:t>
            </w:r>
          </w:p>
          <w:p w:rsidR="007217CD" w:rsidRDefault="007F13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ВКонтакте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7217CD" w:rsidRDefault="007F131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Телеграм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Ответственные за 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сети </w:t>
            </w:r>
            <w:r>
              <w:rPr>
                <w:spacing w:val="-2"/>
                <w:sz w:val="28"/>
              </w:rPr>
              <w:t>Интернет</w:t>
            </w:r>
          </w:p>
        </w:tc>
      </w:tr>
    </w:tbl>
    <w:p w:rsidR="007217CD" w:rsidRDefault="007217CD">
      <w:pPr>
        <w:pStyle w:val="TableParagraph"/>
        <w:spacing w:line="240" w:lineRule="auto"/>
        <w:rPr>
          <w:sz w:val="28"/>
        </w:rPr>
        <w:sectPr w:rsidR="007217CD">
          <w:pgSz w:w="11910" w:h="16840"/>
          <w:pgMar w:top="1100" w:right="425" w:bottom="881" w:left="708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48"/>
        <w:gridCol w:w="3260"/>
      </w:tblGrid>
      <w:tr w:rsidR="007217CD">
        <w:trPr>
          <w:trHeight w:val="967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Оформление для родителей информационных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217CD" w:rsidRDefault="007F1313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«2025-Год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966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t>Выпуск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буклетов,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посвященные памятным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датам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</w:t>
            </w:r>
            <w:r>
              <w:rPr>
                <w:color w:val="1A1A1A"/>
                <w:spacing w:val="-2"/>
                <w:sz w:val="28"/>
              </w:rPr>
              <w:t xml:space="preserve"> календарным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событиям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650"/>
        </w:trPr>
        <w:tc>
          <w:tcPr>
            <w:tcW w:w="9670" w:type="dxa"/>
            <w:gridSpan w:val="3"/>
          </w:tcPr>
          <w:p w:rsidR="007217CD" w:rsidRDefault="007F1313">
            <w:pPr>
              <w:pStyle w:val="TableParagraph"/>
              <w:spacing w:line="320" w:lineRule="atLeast"/>
              <w:ind w:left="4121" w:right="158" w:hanging="3954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 (педагогическое просвещение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родителей)</w:t>
            </w:r>
          </w:p>
        </w:tc>
      </w:tr>
      <w:tr w:rsidR="007217CD">
        <w:trPr>
          <w:trHeight w:val="964"/>
        </w:trPr>
        <w:tc>
          <w:tcPr>
            <w:tcW w:w="4962" w:type="dxa"/>
          </w:tcPr>
          <w:p w:rsidR="007217CD" w:rsidRDefault="007F1313">
            <w:pPr>
              <w:pStyle w:val="TableParagraph"/>
              <w:tabs>
                <w:tab w:val="left" w:pos="2232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уголков для 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«Воспитываем</w:t>
            </w:r>
          </w:p>
          <w:p w:rsidR="007217CD" w:rsidRDefault="007F1313">
            <w:pPr>
              <w:pStyle w:val="TableParagraph"/>
              <w:tabs>
                <w:tab w:val="left" w:pos="1523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патриота</w:t>
            </w:r>
            <w:r>
              <w:rPr>
                <w:sz w:val="28"/>
              </w:rPr>
              <w:tab/>
              <w:t>с</w:t>
            </w:r>
            <w:r>
              <w:rPr>
                <w:spacing w:val="-2"/>
                <w:sz w:val="28"/>
              </w:rPr>
              <w:t xml:space="preserve"> детства»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ind w:right="4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r>
              <w:rPr>
                <w:spacing w:val="-2"/>
                <w:sz w:val="28"/>
              </w:rPr>
              <w:t>родители</w:t>
            </w:r>
          </w:p>
        </w:tc>
      </w:tr>
      <w:tr w:rsidR="007217CD">
        <w:trPr>
          <w:trHeight w:val="645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фотовыставки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папа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(дедушка)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солдаты!»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7217CD">
        <w:trPr>
          <w:trHeight w:val="643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7217CD">
        <w:trPr>
          <w:trHeight w:val="645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городу</w:t>
            </w:r>
            <w:r>
              <w:rPr>
                <w:spacing w:val="-10"/>
                <w:sz w:val="28"/>
              </w:rPr>
              <w:t xml:space="preserve"> и</w:t>
            </w:r>
          </w:p>
          <w:p w:rsidR="007217CD" w:rsidRDefault="007F131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городам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  <w:p w:rsidR="007217CD" w:rsidRDefault="007F131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7217CD" w:rsidRDefault="007F131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7217CD">
        <w:trPr>
          <w:trHeight w:val="642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войне»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7217CD">
        <w:trPr>
          <w:trHeight w:val="645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памяти».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:rsidR="007217CD" w:rsidRDefault="007F131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7217CD" w:rsidRDefault="007F131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7217CD">
        <w:trPr>
          <w:trHeight w:val="642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Победы»,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лента»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7217CD">
        <w:trPr>
          <w:trHeight w:val="645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песни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:rsidR="007217CD" w:rsidRDefault="007F131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7217CD" w:rsidRDefault="007F131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7217CD">
        <w:trPr>
          <w:trHeight w:val="643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7217CD">
        <w:trPr>
          <w:trHeight w:val="966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Помощь в оформлении выставки рисунков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</w:p>
          <w:p w:rsidR="007217CD" w:rsidRDefault="007F131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детей»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солдата)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2" w:lineRule="auto"/>
              <w:ind w:right="3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r>
              <w:rPr>
                <w:spacing w:val="-2"/>
                <w:sz w:val="28"/>
              </w:rPr>
              <w:t>родители</w:t>
            </w:r>
          </w:p>
        </w:tc>
      </w:tr>
      <w:tr w:rsidR="007217CD">
        <w:trPr>
          <w:trHeight w:val="328"/>
        </w:trPr>
        <w:tc>
          <w:tcPr>
            <w:tcW w:w="9670" w:type="dxa"/>
            <w:gridSpan w:val="3"/>
          </w:tcPr>
          <w:p w:rsidR="007217CD" w:rsidRDefault="007F1313">
            <w:pPr>
              <w:pStyle w:val="TableParagraph"/>
              <w:spacing w:before="2" w:line="306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детьми,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родителями,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социумом</w:t>
            </w:r>
          </w:p>
        </w:tc>
      </w:tr>
      <w:tr w:rsidR="007217CD">
        <w:trPr>
          <w:trHeight w:val="645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7217CD" w:rsidRDefault="007F131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642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тему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всех!»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:rsidR="007217CD" w:rsidRDefault="007217CD">
      <w:pPr>
        <w:pStyle w:val="TableParagraph"/>
        <w:rPr>
          <w:sz w:val="28"/>
        </w:rPr>
        <w:sectPr w:rsidR="007217CD">
          <w:type w:val="continuous"/>
          <w:pgSz w:w="11910" w:h="16840"/>
          <w:pgMar w:top="1100" w:right="425" w:bottom="937" w:left="708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48"/>
        <w:gridCol w:w="3260"/>
      </w:tblGrid>
      <w:tr w:rsidR="007217CD">
        <w:trPr>
          <w:trHeight w:val="967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7217CD" w:rsidRDefault="007F1313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«Слава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слава армии родной!»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966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Праздничное мероприятие, приуроченное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0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r>
              <w:rPr>
                <w:spacing w:val="-2"/>
                <w:sz w:val="28"/>
              </w:rPr>
              <w:t>музыкальный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7217CD">
        <w:trPr>
          <w:trHeight w:val="964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альбомов:</w:t>
            </w:r>
          </w:p>
          <w:p w:rsidR="007217CD" w:rsidRDefault="007F13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«Наша армия родная»; «Военная техника»;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имена»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650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317" w:lineRule="exact"/>
              <w:ind w:left="155"/>
              <w:rPr>
                <w:sz w:val="28"/>
              </w:rPr>
            </w:pPr>
            <w:r>
              <w:rPr>
                <w:sz w:val="28"/>
              </w:rPr>
              <w:lastRenderedPageBreak/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«Поздравительная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открытка</w:t>
            </w:r>
          </w:p>
          <w:p w:rsidR="007217CD" w:rsidRDefault="007F1313">
            <w:pPr>
              <w:pStyle w:val="TableParagraph"/>
              <w:spacing w:line="313" w:lineRule="exact"/>
              <w:ind w:left="1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воинов»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1289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ind w:firstLine="48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«По страницам Победы» Прослушивание музыкальных произведений,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стихов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лет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0" w:lineRule="auto"/>
              <w:ind w:right="84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 </w:t>
            </w:r>
            <w:r>
              <w:rPr>
                <w:spacing w:val="-2"/>
                <w:sz w:val="28"/>
              </w:rPr>
              <w:t>музыкальный руководитель</w:t>
            </w:r>
          </w:p>
        </w:tc>
      </w:tr>
      <w:tr w:rsidR="007217CD">
        <w:trPr>
          <w:trHeight w:val="645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наших</w:t>
            </w:r>
          </w:p>
          <w:p w:rsidR="007217CD" w:rsidRDefault="007F131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воинов,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тружениках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тыла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7217CD" w:rsidRDefault="007F131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642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966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«Люблю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березку </w:t>
            </w:r>
            <w:r>
              <w:rPr>
                <w:spacing w:val="-2"/>
                <w:sz w:val="28"/>
              </w:rPr>
              <w:t>русскую»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ind w:right="5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0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r>
              <w:rPr>
                <w:spacing w:val="-2"/>
                <w:sz w:val="28"/>
              </w:rPr>
              <w:t>музыкальный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7217CD">
        <w:trPr>
          <w:trHeight w:val="642"/>
        </w:trPr>
        <w:tc>
          <w:tcPr>
            <w:tcW w:w="4962" w:type="dxa"/>
          </w:tcPr>
          <w:p w:rsidR="007217CD" w:rsidRDefault="007F1313">
            <w:pPr>
              <w:pStyle w:val="TableParagraph"/>
              <w:tabs>
                <w:tab w:val="left" w:pos="3189"/>
              </w:tabs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войне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«Великий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7217CD">
        <w:trPr>
          <w:trHeight w:val="642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650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22" w:lineRule="exact"/>
              <w:ind w:right="462"/>
              <w:rPr>
                <w:sz w:val="28"/>
              </w:rPr>
            </w:pPr>
            <w:r>
              <w:rPr>
                <w:spacing w:val="-4"/>
                <w:sz w:val="28"/>
              </w:rPr>
              <w:t>июнь 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649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дружная</w:t>
            </w:r>
          </w:p>
          <w:p w:rsidR="007217CD" w:rsidRDefault="007F1313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  <w:p w:rsidR="007217CD" w:rsidRDefault="007F131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657"/>
        </w:trPr>
        <w:tc>
          <w:tcPr>
            <w:tcW w:w="4962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color w:val="1A1A1A"/>
                <w:sz w:val="28"/>
              </w:rPr>
              <w:t>День</w:t>
            </w:r>
            <w:r>
              <w:rPr>
                <w:color w:val="1A1A1A"/>
                <w:spacing w:val="-1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Российского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флага</w:t>
            </w:r>
          </w:p>
          <w:p w:rsidR="007217CD" w:rsidRDefault="007F1313">
            <w:pPr>
              <w:pStyle w:val="TableParagraph"/>
              <w:spacing w:before="2" w:line="320" w:lineRule="exact"/>
              <w:rPr>
                <w:sz w:val="28"/>
              </w:rPr>
            </w:pPr>
            <w:proofErr w:type="spellStart"/>
            <w:r>
              <w:rPr>
                <w:color w:val="1A1A1A"/>
                <w:sz w:val="28"/>
              </w:rPr>
              <w:t>Квест</w:t>
            </w:r>
            <w:proofErr w:type="spellEnd"/>
            <w:r>
              <w:rPr>
                <w:color w:val="1A1A1A"/>
                <w:sz w:val="28"/>
              </w:rPr>
              <w:t>-игра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«В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поисках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флага»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  <w:p w:rsidR="007217CD" w:rsidRDefault="007F1313">
            <w:pPr>
              <w:pStyle w:val="TableParagraph"/>
              <w:spacing w:before="7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1610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мультфильмов, видеофильмов о войне</w:t>
            </w:r>
          </w:p>
          <w:p w:rsidR="007217CD" w:rsidRDefault="007F13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-«Минута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памяти»;</w:t>
            </w:r>
          </w:p>
          <w:p w:rsidR="007217CD" w:rsidRDefault="007F131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ind w:left="269" w:hanging="162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прадеды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отстояли»;</w:t>
            </w:r>
          </w:p>
          <w:p w:rsidR="007217CD" w:rsidRDefault="007F131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08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1288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отца.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 стенгазеты совместно с</w:t>
            </w:r>
          </w:p>
          <w:p w:rsidR="007217CD" w:rsidRDefault="007F13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воспитанниками</w:t>
            </w:r>
          </w:p>
          <w:p w:rsidR="007217CD" w:rsidRDefault="007F131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защитник»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ind w:right="3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:rsidR="007217CD" w:rsidRDefault="007217CD">
      <w:pPr>
        <w:pStyle w:val="TableParagraph"/>
        <w:rPr>
          <w:sz w:val="28"/>
        </w:rPr>
        <w:sectPr w:rsidR="007217CD">
          <w:type w:val="continuous"/>
          <w:pgSz w:w="11910" w:h="16840"/>
          <w:pgMar w:top="1100" w:right="425" w:bottom="892" w:left="708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48"/>
        <w:gridCol w:w="3260"/>
      </w:tblGrid>
      <w:tr w:rsidR="007217CD">
        <w:trPr>
          <w:trHeight w:val="967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>
              <w:rPr>
                <w:sz w:val="28"/>
              </w:rPr>
              <w:lastRenderedPageBreak/>
              <w:t>День народного единства. Мероприятие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7217CD" w:rsidRDefault="007F13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непобедимы».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240" w:lineRule="auto"/>
              <w:ind w:right="4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217CD">
        <w:trPr>
          <w:trHeight w:val="657"/>
        </w:trPr>
        <w:tc>
          <w:tcPr>
            <w:tcW w:w="4962" w:type="dxa"/>
          </w:tcPr>
          <w:p w:rsidR="007217CD" w:rsidRDefault="007F131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t>Мероприятие</w:t>
            </w:r>
            <w:r>
              <w:rPr>
                <w:color w:val="1A1A1A"/>
                <w:spacing w:val="-1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«Итоги</w:t>
            </w:r>
            <w:r>
              <w:rPr>
                <w:color w:val="1A1A1A"/>
                <w:spacing w:val="-1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Года</w:t>
            </w:r>
            <w:r>
              <w:rPr>
                <w:color w:val="1A1A1A"/>
                <w:spacing w:val="-1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Защитника </w:t>
            </w:r>
            <w:r>
              <w:rPr>
                <w:color w:val="1A1A1A"/>
                <w:spacing w:val="-2"/>
                <w:sz w:val="28"/>
              </w:rPr>
              <w:t>Отечества»</w:t>
            </w:r>
          </w:p>
        </w:tc>
        <w:tc>
          <w:tcPr>
            <w:tcW w:w="1448" w:type="dxa"/>
          </w:tcPr>
          <w:p w:rsidR="007217CD" w:rsidRDefault="007F13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  <w:p w:rsidR="007217CD" w:rsidRDefault="007F1313">
            <w:pPr>
              <w:pStyle w:val="TableParagraph"/>
              <w:spacing w:before="7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7217CD" w:rsidRDefault="007F131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7F1313" w:rsidRDefault="007F1313"/>
    <w:sectPr w:rsidR="007F1313">
      <w:type w:val="continuous"/>
      <w:pgSz w:w="11910" w:h="16840"/>
      <w:pgMar w:top="11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60F9"/>
    <w:multiLevelType w:val="hybridMultilevel"/>
    <w:tmpl w:val="06A4158A"/>
    <w:lvl w:ilvl="0" w:tplc="C238868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9AE5DC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AFF2754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3" w:tplc="F3F4A01C">
      <w:numFmt w:val="bullet"/>
      <w:lvlText w:val="•"/>
      <w:lvlJc w:val="left"/>
      <w:pPr>
        <w:ind w:left="1681" w:hanging="164"/>
      </w:pPr>
      <w:rPr>
        <w:rFonts w:hint="default"/>
        <w:lang w:val="ru-RU" w:eastAsia="en-US" w:bidi="ar-SA"/>
      </w:rPr>
    </w:lvl>
    <w:lvl w:ilvl="4" w:tplc="E9E24A94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5" w:tplc="A64C477A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6" w:tplc="6FA6BFE2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7" w:tplc="CD4EACD2">
      <w:numFmt w:val="bullet"/>
      <w:lvlText w:val="•"/>
      <w:lvlJc w:val="left"/>
      <w:pPr>
        <w:ind w:left="3550" w:hanging="164"/>
      </w:pPr>
      <w:rPr>
        <w:rFonts w:hint="default"/>
        <w:lang w:val="ru-RU" w:eastAsia="en-US" w:bidi="ar-SA"/>
      </w:rPr>
    </w:lvl>
    <w:lvl w:ilvl="8" w:tplc="84BC8DC6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</w:abstractNum>
  <w:abstractNum w:abstractNumId="1">
    <w:nsid w:val="3BD33DC8"/>
    <w:multiLevelType w:val="hybridMultilevel"/>
    <w:tmpl w:val="C55CE1BC"/>
    <w:lvl w:ilvl="0" w:tplc="7680A6E0">
      <w:start w:val="1"/>
      <w:numFmt w:val="decimal"/>
      <w:lvlText w:val="%1."/>
      <w:lvlJc w:val="left"/>
      <w:pPr>
        <w:ind w:left="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E84EF2">
      <w:numFmt w:val="bullet"/>
      <w:lvlText w:val="•"/>
      <w:lvlJc w:val="left"/>
      <w:pPr>
        <w:ind w:left="1077" w:hanging="321"/>
      </w:pPr>
      <w:rPr>
        <w:rFonts w:hint="default"/>
        <w:lang w:val="ru-RU" w:eastAsia="en-US" w:bidi="ar-SA"/>
      </w:rPr>
    </w:lvl>
    <w:lvl w:ilvl="2" w:tplc="E8186F82">
      <w:numFmt w:val="bullet"/>
      <w:lvlText w:val="•"/>
      <w:lvlJc w:val="left"/>
      <w:pPr>
        <w:ind w:left="2154" w:hanging="321"/>
      </w:pPr>
      <w:rPr>
        <w:rFonts w:hint="default"/>
        <w:lang w:val="ru-RU" w:eastAsia="en-US" w:bidi="ar-SA"/>
      </w:rPr>
    </w:lvl>
    <w:lvl w:ilvl="3" w:tplc="28C8F3AE">
      <w:numFmt w:val="bullet"/>
      <w:lvlText w:val="•"/>
      <w:lvlJc w:val="left"/>
      <w:pPr>
        <w:ind w:left="3232" w:hanging="321"/>
      </w:pPr>
      <w:rPr>
        <w:rFonts w:hint="default"/>
        <w:lang w:val="ru-RU" w:eastAsia="en-US" w:bidi="ar-SA"/>
      </w:rPr>
    </w:lvl>
    <w:lvl w:ilvl="4" w:tplc="166CA91A">
      <w:numFmt w:val="bullet"/>
      <w:lvlText w:val="•"/>
      <w:lvlJc w:val="left"/>
      <w:pPr>
        <w:ind w:left="4309" w:hanging="321"/>
      </w:pPr>
      <w:rPr>
        <w:rFonts w:hint="default"/>
        <w:lang w:val="ru-RU" w:eastAsia="en-US" w:bidi="ar-SA"/>
      </w:rPr>
    </w:lvl>
    <w:lvl w:ilvl="5" w:tplc="E8BAC79E">
      <w:numFmt w:val="bullet"/>
      <w:lvlText w:val="•"/>
      <w:lvlJc w:val="left"/>
      <w:pPr>
        <w:ind w:left="5386" w:hanging="321"/>
      </w:pPr>
      <w:rPr>
        <w:rFonts w:hint="default"/>
        <w:lang w:val="ru-RU" w:eastAsia="en-US" w:bidi="ar-SA"/>
      </w:rPr>
    </w:lvl>
    <w:lvl w:ilvl="6" w:tplc="77EABACE">
      <w:numFmt w:val="bullet"/>
      <w:lvlText w:val="•"/>
      <w:lvlJc w:val="left"/>
      <w:pPr>
        <w:ind w:left="6464" w:hanging="321"/>
      </w:pPr>
      <w:rPr>
        <w:rFonts w:hint="default"/>
        <w:lang w:val="ru-RU" w:eastAsia="en-US" w:bidi="ar-SA"/>
      </w:rPr>
    </w:lvl>
    <w:lvl w:ilvl="7" w:tplc="263E67A2">
      <w:numFmt w:val="bullet"/>
      <w:lvlText w:val="•"/>
      <w:lvlJc w:val="left"/>
      <w:pPr>
        <w:ind w:left="7541" w:hanging="321"/>
      </w:pPr>
      <w:rPr>
        <w:rFonts w:hint="default"/>
        <w:lang w:val="ru-RU" w:eastAsia="en-US" w:bidi="ar-SA"/>
      </w:rPr>
    </w:lvl>
    <w:lvl w:ilvl="8" w:tplc="4484D7FE">
      <w:numFmt w:val="bullet"/>
      <w:lvlText w:val="•"/>
      <w:lvlJc w:val="left"/>
      <w:pPr>
        <w:ind w:left="8618" w:hanging="3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D"/>
    <w:rsid w:val="00500DFD"/>
    <w:rsid w:val="005C3479"/>
    <w:rsid w:val="00636868"/>
    <w:rsid w:val="007217CD"/>
    <w:rsid w:val="007F1313"/>
    <w:rsid w:val="00C12A19"/>
    <w:rsid w:val="00E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F6EEA-B023-4914-AFB6-38453777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2025-04-29T05:27:00Z</dcterms:created>
  <dcterms:modified xsi:type="dcterms:W3CDTF">2025-04-29T05:27:00Z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