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9" w:rsidRDefault="00642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деятельност</w:t>
      </w:r>
      <w:r w:rsidR="007601F1">
        <w:rPr>
          <w:rFonts w:ascii="Times New Roman" w:hAnsi="Times New Roman" w:cs="Times New Roman"/>
          <w:b/>
          <w:sz w:val="28"/>
          <w:szCs w:val="28"/>
        </w:rPr>
        <w:t>ь с детьми группы 2/1,  6-8 мая</w:t>
      </w:r>
    </w:p>
    <w:p w:rsidR="00AE021D" w:rsidRDefault="00AE0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Тарасова Ю.Л.</w:t>
      </w:r>
    </w:p>
    <w:p w:rsidR="00AE021D" w:rsidRDefault="00AE0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Сорокина Л.В.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1330"/>
        <w:gridCol w:w="1646"/>
        <w:gridCol w:w="6821"/>
        <w:gridCol w:w="3133"/>
        <w:gridCol w:w="1339"/>
      </w:tblGrid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1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33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2A5173" w:rsidTr="002A5173">
        <w:tc>
          <w:tcPr>
            <w:tcW w:w="517" w:type="dxa"/>
          </w:tcPr>
          <w:p w:rsidR="00642E24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30" w:type="dxa"/>
          </w:tcPr>
          <w:p w:rsidR="00642E24" w:rsidRPr="002A5173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2A5173" w:rsidRPr="002A5173" w:rsidRDefault="002A51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4B92" w:rsidRPr="002A5173" w:rsidRDefault="00644B9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Pr="002A5173" w:rsidRDefault="007601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Лепка</w:t>
            </w:r>
          </w:p>
        </w:tc>
        <w:tc>
          <w:tcPr>
            <w:tcW w:w="1646" w:type="dxa"/>
          </w:tcPr>
          <w:p w:rsidR="002A5173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«Пересказ сказки «Козлята и волк</w:t>
            </w:r>
            <w:r w:rsidR="002A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E74">
              <w:rPr>
                <w:rFonts w:ascii="Times New Roman" w:hAnsi="Times New Roman" w:cs="Times New Roman"/>
                <w:sz w:val="28"/>
                <w:szCs w:val="28"/>
              </w:rPr>
              <w:t>Козленок</w:t>
            </w:r>
            <w:r w:rsidR="00644B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644B92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пересказывать  сказку «Козлята и волк», учить отчетливо и правильно произносить звук «с», изолированный и в слова</w:t>
            </w:r>
            <w:r w:rsidR="00AE02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4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F1" w:rsidRDefault="0031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лепить из пластилина, закреплять приемы лепки из частей и  скрепления деталей</w:t>
            </w:r>
          </w:p>
        </w:tc>
        <w:tc>
          <w:tcPr>
            <w:tcW w:w="3133" w:type="dxa"/>
          </w:tcPr>
          <w:p w:rsidR="00644B92" w:rsidRDefault="00644B92">
            <w:r>
              <w:t>Ушакова О.С «Развитие речи  детей</w:t>
            </w:r>
            <w:r w:rsidR="007601F1">
              <w:t xml:space="preserve">  3-4 лет» упр. 25 </w:t>
            </w:r>
            <w:proofErr w:type="spellStart"/>
            <w:r w:rsidR="007601F1">
              <w:t>стр</w:t>
            </w:r>
            <w:proofErr w:type="spellEnd"/>
            <w:r w:rsidR="007601F1">
              <w:t xml:space="preserve"> 77</w:t>
            </w:r>
          </w:p>
          <w:p w:rsidR="00644B92" w:rsidRDefault="00A86923">
            <w:hyperlink r:id="rId4" w:history="1">
              <w:r w:rsidR="002A5173">
                <w:rPr>
                  <w:rStyle w:val="a4"/>
                </w:rPr>
                <w:t>https://dytpsyholog.files.wordpress.com/2015/01/ushakova_o_s_razvitie_rechi_detey_3-5_let.pdf</w:t>
              </w:r>
            </w:hyperlink>
          </w:p>
          <w:p w:rsidR="00316E74" w:rsidRDefault="00316E74"/>
          <w:p w:rsidR="00316E74" w:rsidRDefault="00316E74"/>
          <w:p w:rsidR="00316E74" w:rsidRPr="00316E74" w:rsidRDefault="00A86923">
            <w:hyperlink r:id="rId5" w:history="1">
              <w:r w:rsidR="00316E74">
                <w:rPr>
                  <w:rStyle w:val="a4"/>
                </w:rPr>
                <w:t>https://nsportal.ru/detskiy-sad/applikatsiya-lepka/2017/12/02/izobrazitelnaya-deyatelnost-lepka-tema-kozlenochek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31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30" w:type="dxa"/>
          </w:tcPr>
          <w:p w:rsidR="00642E24" w:rsidRDefault="0031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Рисование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E74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Сенсорн</w:t>
            </w:r>
            <w:r w:rsidR="00316E74"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ое воспитан</w:t>
            </w:r>
            <w:r w:rsidR="00316E74"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ие</w:t>
            </w:r>
          </w:p>
        </w:tc>
        <w:tc>
          <w:tcPr>
            <w:tcW w:w="1646" w:type="dxa"/>
          </w:tcPr>
          <w:p w:rsidR="000D40DC" w:rsidRDefault="0031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«Одуванчики в траве</w:t>
            </w:r>
            <w:r w:rsidR="000D40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к геометриче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ским фигурам»</w:t>
            </w:r>
          </w:p>
        </w:tc>
        <w:tc>
          <w:tcPr>
            <w:tcW w:w="6821" w:type="dxa"/>
          </w:tcPr>
          <w:p w:rsidR="00642E24" w:rsidRDefault="0031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умения рисовать красками, промывать кисть. Вызвать желание передавать в рисунке красоту цветения , форму цветов. Развивать эстетическое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восприятие,Творческое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воображение.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с детьми знания геометрических фигур – круг, квадрат, треугольник. </w:t>
            </w:r>
          </w:p>
        </w:tc>
        <w:tc>
          <w:tcPr>
            <w:tcW w:w="3133" w:type="dxa"/>
          </w:tcPr>
          <w:p w:rsidR="00642E24" w:rsidRDefault="000D40DC">
            <w:r w:rsidRPr="00316E74">
              <w:t>l</w:t>
            </w:r>
            <w:hyperlink r:id="rId6" w:history="1">
              <w:r w:rsidR="00316E74">
                <w:rPr>
                  <w:rStyle w:val="a4"/>
                </w:rPr>
                <w:t>https://nsportal.ru/detskiy-sad/risovanie/2016/05/21/konspekt-nod-po-risovaniyu-vo-vtoroy-mladshey-gruppe-oduvanchiki-v</w:t>
              </w:r>
            </w:hyperlink>
          </w:p>
          <w:p w:rsidR="000D40DC" w:rsidRDefault="000D40DC"/>
          <w:p w:rsidR="000D40DC" w:rsidRDefault="000D40DC"/>
          <w:p w:rsidR="000D40DC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</w:t>
            </w:r>
            <w:r w:rsidRPr="007340B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portalobrazovaniya</w:t>
            </w:r>
            <w:r w:rsidRPr="00734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734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servisy</w:t>
            </w:r>
            <w:r w:rsidRPr="00734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r w:rsidRPr="00734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</w:t>
            </w:r>
            <w:r w:rsidRPr="007340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7340BA">
              <w:rPr>
                <w:rFonts w:ascii="Times New Roman" w:hAnsi="Times New Roman" w:cs="Times New Roman"/>
                <w:sz w:val="24"/>
                <w:szCs w:val="24"/>
              </w:rPr>
              <w:t>=12211</w:t>
            </w:r>
          </w:p>
        </w:tc>
        <w:tc>
          <w:tcPr>
            <w:tcW w:w="1339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0D40DC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0DC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5173" w:rsidTr="002A5173">
        <w:tc>
          <w:tcPr>
            <w:tcW w:w="517" w:type="dxa"/>
          </w:tcPr>
          <w:p w:rsidR="00642E24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proofErr w:type="spellEnd"/>
          </w:p>
        </w:tc>
        <w:tc>
          <w:tcPr>
            <w:tcW w:w="1330" w:type="dxa"/>
          </w:tcPr>
          <w:p w:rsidR="00E504B7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Экология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безопасности</w:t>
            </w:r>
          </w:p>
        </w:tc>
        <w:tc>
          <w:tcPr>
            <w:tcW w:w="1646" w:type="dxa"/>
          </w:tcPr>
          <w:p w:rsidR="00E504B7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предметы»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9B28F4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животных на диких и домашних, Уметь описывать их внешний вид, знать чем питаются, где живут, как называют их детенышей.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опасности, которая может возникнуть дома. Уточнить знания о пользовании колющими, режущими предметами. Развивать чувство безопасности и самосохранения</w:t>
            </w:r>
          </w:p>
        </w:tc>
        <w:tc>
          <w:tcPr>
            <w:tcW w:w="3133" w:type="dxa"/>
          </w:tcPr>
          <w:p w:rsidR="009B28F4" w:rsidRDefault="00A86923">
            <w:hyperlink r:id="rId7" w:history="1">
              <w:r w:rsidR="00274AC9">
                <w:rPr>
                  <w:rStyle w:val="a4"/>
                </w:rPr>
                <w:t>https://nsportal.ru/detskiy-sad/okruzhayushchiy-mir/2017/11/05/zanyatiya</w:t>
              </w:r>
            </w:hyperlink>
          </w:p>
          <w:p w:rsidR="00274AC9" w:rsidRDefault="00274AC9"/>
          <w:p w:rsidR="00274AC9" w:rsidRDefault="00A8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4AC9">
                <w:rPr>
                  <w:rStyle w:val="a4"/>
                </w:rPr>
                <w:t>https://nsportal.ru/detskii-sad/osnovy-bezopasnosti-zhiznedeyatelnosti/2018/03/29/nod-po-obzh-vo-vtoroy-mladshey-gruppe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642E24" w:rsidRPr="00642E24" w:rsidRDefault="00642E24">
      <w:pPr>
        <w:rPr>
          <w:rFonts w:ascii="Times New Roman" w:hAnsi="Times New Roman" w:cs="Times New Roman"/>
          <w:sz w:val="28"/>
          <w:szCs w:val="28"/>
        </w:rPr>
      </w:pPr>
    </w:p>
    <w:sectPr w:rsidR="00642E24" w:rsidRPr="00642E24" w:rsidSect="00642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2E24"/>
    <w:rsid w:val="000D40DC"/>
    <w:rsid w:val="00151BF1"/>
    <w:rsid w:val="00274AC9"/>
    <w:rsid w:val="002A5173"/>
    <w:rsid w:val="00316E74"/>
    <w:rsid w:val="00642E24"/>
    <w:rsid w:val="00644B92"/>
    <w:rsid w:val="007601F1"/>
    <w:rsid w:val="00886BDF"/>
    <w:rsid w:val="00941699"/>
    <w:rsid w:val="009B28F4"/>
    <w:rsid w:val="00A86923"/>
    <w:rsid w:val="00AE021D"/>
    <w:rsid w:val="00E5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51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0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osnovy-bezopasnosti-zhiznedeyatelnosti/2018/03/29/nod-po-obzh-vo-vtoroy-mladshey-grup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okruzhayushchiy-mir/2017/11/05/zanyat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isovanie/2016/05/21/konspekt-nod-po-risovaniyu-vo-vtoroy-mladshey-gruppe-oduvanchiki-v" TargetMode="External"/><Relationship Id="rId5" Type="http://schemas.openxmlformats.org/officeDocument/2006/relationships/hyperlink" Target="https://nsportal.ru/detskiy-sad/applikatsiya-lepka/2017/12/02/izobrazitelnaya-deyatelnost-lepka-tema-kozlenoch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ytpsyholog.files.wordpress.com/2015/01/ushakova_o_s_razvitie_rechi_detey_3-5_le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2020-05-05T10:25:00Z</dcterms:created>
  <dcterms:modified xsi:type="dcterms:W3CDTF">2020-05-05T10:25:00Z</dcterms:modified>
</cp:coreProperties>
</file>