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E2" w:rsidRDefault="00B3322C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Рекомендации к выполнению образовательной деятельности на период с 06.05.20. по 08.05.20</w:t>
      </w:r>
      <w:r w:rsidR="00BE1403">
        <w:rPr>
          <w:rFonts w:ascii="Times New Roman" w:hAnsi="Times New Roman"/>
          <w:b/>
          <w:sz w:val="24"/>
        </w:rPr>
        <w:t xml:space="preserve"> первая младшая группа корпус 2</w:t>
      </w:r>
      <w:r>
        <w:rPr>
          <w:rFonts w:ascii="Times New Roman" w:hAnsi="Times New Roman"/>
          <w:b/>
          <w:sz w:val="24"/>
        </w:rPr>
        <w:t xml:space="preserve">. </w:t>
      </w:r>
    </w:p>
    <w:p w:rsidR="00E711E2" w:rsidRDefault="00B3322C">
      <w:pPr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Воспитатели: Новожилова С.А., Макарова И.Ю.</w:t>
      </w:r>
    </w:p>
    <w:p w:rsidR="00E711E2" w:rsidRDefault="00B3322C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color w:val="0000FF"/>
          <w:sz w:val="24"/>
        </w:rPr>
        <w:t>Тема недели "День Победы"</w:t>
      </w:r>
    </w:p>
    <w:tbl>
      <w:tblPr>
        <w:tblStyle w:val="GridTable1Light"/>
        <w:tblW w:w="12775" w:type="dxa"/>
        <w:tblInd w:w="348" w:type="dxa"/>
        <w:tblLayout w:type="fixed"/>
        <w:tblLook w:val="04A0"/>
      </w:tblPr>
      <w:tblGrid>
        <w:gridCol w:w="2025"/>
        <w:gridCol w:w="2205"/>
        <w:gridCol w:w="1695"/>
        <w:gridCol w:w="2005"/>
        <w:gridCol w:w="3045"/>
        <w:gridCol w:w="1800"/>
      </w:tblGrid>
      <w:tr w:rsidR="00E711E2" w:rsidTr="00E711E2">
        <w:trPr>
          <w:cnfStyle w:val="100000000000"/>
          <w:trHeight w:val="61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недели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</w:t>
            </w:r>
          </w:p>
        </w:tc>
      </w:tr>
      <w:tr w:rsidR="00E711E2" w:rsidTr="00E711E2">
        <w:trPr>
          <w:trHeight w:val="36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Физкультура</w:t>
            </w: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Ознакомление с художественной литературой и развитие речи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</w:rPr>
              <w:t>физинструктора</w:t>
            </w:r>
            <w:proofErr w:type="spellEnd"/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B3322C">
            <w:pPr>
              <w:ind w:firstLine="60"/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детей со стихотворением-загадкой, совершенствовать речевой слух.</w:t>
            </w: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B3322C">
            <w:pPr>
              <w:shd w:val="clear" w:color="auto" w:fill="FFFFFF"/>
              <w:ind w:left="60"/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«Кто как кричит».</w:t>
            </w:r>
          </w:p>
          <w:p w:rsidR="00E711E2" w:rsidRDefault="00B3322C">
            <w:pPr>
              <w:ind w:firstLine="60"/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Материалы</w:t>
            </w:r>
            <w:r>
              <w:rPr>
                <w:rFonts w:ascii="Times New Roman" w:hAnsi="Times New Roman"/>
                <w:sz w:val="24"/>
              </w:rPr>
              <w:t>: домик, курица, петух, кошка, корова, утёнок.</w:t>
            </w:r>
          </w:p>
          <w:p w:rsidR="00E711E2" w:rsidRDefault="00B3322C">
            <w:pPr>
              <w:pStyle w:val="a3"/>
              <w:shd w:val="clear" w:color="auto" w:fill="FFFFFF"/>
              <w:spacing w:before="0" w:after="0"/>
              <w:cnfStyle w:val="000000000000"/>
              <w:rPr>
                <w:b/>
              </w:rPr>
            </w:pPr>
            <w:r>
              <w:rPr>
                <w:b/>
              </w:rPr>
              <w:t>Ход игры:</w:t>
            </w:r>
          </w:p>
          <w:p w:rsidR="00E711E2" w:rsidRDefault="00B3322C">
            <w:pPr>
              <w:pStyle w:val="a3"/>
              <w:shd w:val="clear" w:color="auto" w:fill="FFFFFF"/>
              <w:spacing w:before="0" w:after="0"/>
              <w:cnfStyle w:val="000000000000"/>
            </w:pPr>
            <w:r>
              <w:t xml:space="preserve">Этот домик не простой. В нём кто-то живёт. А кто живёт там, мы узнаем с тобой из </w:t>
            </w:r>
            <w:r>
              <w:rPr>
                <w:rStyle w:val="a6"/>
                <w:b w:val="0"/>
              </w:rPr>
              <w:t>стихотворения А</w:t>
            </w:r>
            <w:r>
              <w:t>.</w:t>
            </w:r>
            <w:r>
              <w:rPr>
                <w:rStyle w:val="a6"/>
              </w:rPr>
              <w:t> </w:t>
            </w:r>
            <w:proofErr w:type="spellStart"/>
            <w:r>
              <w:rPr>
                <w:rStyle w:val="a6"/>
                <w:b w:val="0"/>
              </w:rPr>
              <w:t>Барто</w:t>
            </w:r>
            <w:proofErr w:type="spellEnd"/>
            <w:r>
              <w:rPr>
                <w:rStyle w:val="a6"/>
              </w:rPr>
              <w:t> </w:t>
            </w:r>
            <w:r>
              <w:t>«Кто как </w:t>
            </w:r>
            <w:r>
              <w:rPr>
                <w:rStyle w:val="a6"/>
                <w:b w:val="0"/>
              </w:rPr>
              <w:t>кричит</w:t>
            </w:r>
            <w:r>
              <w:t>?»</w:t>
            </w:r>
          </w:p>
          <w:p w:rsidR="00E711E2" w:rsidRDefault="00B3322C">
            <w:pPr>
              <w:pStyle w:val="a3"/>
              <w:shd w:val="clear" w:color="auto" w:fill="FFFFFF"/>
              <w:spacing w:before="0" w:after="0"/>
              <w:cnfStyle w:val="000000000000"/>
            </w:pPr>
            <w:r>
              <w:t>А ты узнал наших гостей? Давай, их угадаем  вместе.</w:t>
            </w:r>
          </w:p>
          <w:p w:rsidR="00E711E2" w:rsidRDefault="00B3322C">
            <w:pPr>
              <w:pStyle w:val="a3"/>
              <w:shd w:val="clear" w:color="auto" w:fill="FFFFFF"/>
              <w:spacing w:before="0" w:after="0"/>
              <w:cnfStyle w:val="000000000000"/>
            </w:pPr>
            <w:r>
              <w:t>1. Ку-ка-ре-ку! Это кто так </w:t>
            </w:r>
            <w:r>
              <w:rPr>
                <w:rStyle w:val="a6"/>
                <w:b w:val="0"/>
              </w:rPr>
              <w:t>кричит</w:t>
            </w:r>
            <w:r>
              <w:t>? Правильно, петушок! А вот и он (появляется из домика). Давай  вместе </w:t>
            </w:r>
            <w:r>
              <w:rPr>
                <w:rStyle w:val="a6"/>
                <w:b w:val="0"/>
              </w:rPr>
              <w:t>покричим как петушки</w:t>
            </w:r>
            <w:r>
              <w:t xml:space="preserve">. </w:t>
            </w:r>
          </w:p>
          <w:p w:rsidR="00E711E2" w:rsidRDefault="00B3322C">
            <w:pPr>
              <w:pStyle w:val="a3"/>
              <w:shd w:val="clear" w:color="auto" w:fill="FFFFFF"/>
              <w:spacing w:before="0" w:after="0"/>
              <w:cnfStyle w:val="000000000000"/>
            </w:pPr>
            <w:r>
              <w:t xml:space="preserve">2. Кудах-тах-тах! А это кто </w:t>
            </w:r>
            <w:r>
              <w:lastRenderedPageBreak/>
              <w:t>так </w:t>
            </w:r>
            <w:r>
              <w:rPr>
                <w:rStyle w:val="a6"/>
                <w:b w:val="0"/>
              </w:rPr>
              <w:t>кричит</w:t>
            </w:r>
            <w:r>
              <w:t xml:space="preserve">? Верно, курочка! (появляется из домика) А, давай, и мы покудахчем как курочки. </w:t>
            </w:r>
          </w:p>
          <w:p w:rsidR="00E711E2" w:rsidRDefault="00B3322C">
            <w:pPr>
              <w:pStyle w:val="a3"/>
              <w:shd w:val="clear" w:color="auto" w:fill="FFFFFF"/>
              <w:spacing w:before="0" w:after="0"/>
              <w:cnfStyle w:val="000000000000"/>
            </w:pPr>
            <w:r>
              <w:t xml:space="preserve">3. Мяу, мяу, </w:t>
            </w:r>
            <w:proofErr w:type="spellStart"/>
            <w:r>
              <w:t>мур</w:t>
            </w:r>
            <w:proofErr w:type="spellEnd"/>
            <w:r>
              <w:t>! Кто же так </w:t>
            </w:r>
            <w:r>
              <w:rPr>
                <w:rStyle w:val="a6"/>
                <w:b w:val="0"/>
              </w:rPr>
              <w:t>кричит</w:t>
            </w:r>
            <w:r>
              <w:t xml:space="preserve">? Правильно, это кошка (появляется из домика).  Давай, как кошечки помяукаем. </w:t>
            </w:r>
          </w:p>
          <w:p w:rsidR="00E711E2" w:rsidRDefault="00B3322C">
            <w:pPr>
              <w:pStyle w:val="a3"/>
              <w:shd w:val="clear" w:color="auto" w:fill="FFFFFF"/>
              <w:spacing w:before="0" w:after="0"/>
              <w:cnfStyle w:val="000000000000"/>
            </w:pPr>
            <w:r>
              <w:t xml:space="preserve">4.  </w:t>
            </w:r>
            <w:proofErr w:type="spellStart"/>
            <w:r>
              <w:t>Кря</w:t>
            </w:r>
            <w:proofErr w:type="spellEnd"/>
            <w:r>
              <w:t xml:space="preserve">, </w:t>
            </w:r>
            <w:proofErr w:type="spellStart"/>
            <w:r>
              <w:t>кря</w:t>
            </w:r>
            <w:proofErr w:type="spellEnd"/>
            <w:r>
              <w:t xml:space="preserve">, </w:t>
            </w:r>
            <w:proofErr w:type="spellStart"/>
            <w:r>
              <w:t>кря</w:t>
            </w:r>
            <w:proofErr w:type="spellEnd"/>
            <w:r>
              <w:t>! Это кто у нас так </w:t>
            </w:r>
            <w:r>
              <w:rPr>
                <w:rStyle w:val="a6"/>
                <w:b w:val="0"/>
              </w:rPr>
              <w:t>кричит</w:t>
            </w:r>
            <w:r>
              <w:t xml:space="preserve">, ребята? Конечно, уточка! (появляется из домика) Умника. </w:t>
            </w:r>
          </w:p>
          <w:p w:rsidR="00E711E2" w:rsidRDefault="00B3322C">
            <w:pPr>
              <w:pStyle w:val="a3"/>
              <w:shd w:val="clear" w:color="auto" w:fill="FFFFFF"/>
              <w:spacing w:before="0" w:after="0"/>
              <w:cnfStyle w:val="000000000000"/>
            </w:pPr>
            <w:r>
              <w:t xml:space="preserve">5.  </w:t>
            </w:r>
            <w:proofErr w:type="spellStart"/>
            <w:r>
              <w:t>Му-у</w:t>
            </w:r>
            <w:proofErr w:type="spellEnd"/>
            <w:r>
              <w:t xml:space="preserve">, </w:t>
            </w:r>
            <w:proofErr w:type="spellStart"/>
            <w:r>
              <w:t>му-у</w:t>
            </w:r>
            <w:proofErr w:type="spellEnd"/>
            <w:r>
              <w:t xml:space="preserve">! Кто же так мычит? Это корова, верно, ребята (появляется из домика). И мы помычим как коровки. </w:t>
            </w:r>
          </w:p>
          <w:p w:rsidR="00E711E2" w:rsidRDefault="00B3322C">
            <w:pPr>
              <w:pStyle w:val="a3"/>
              <w:spacing w:after="0"/>
              <w:cnfStyle w:val="000000000000"/>
            </w:pPr>
            <w:r>
              <w:t>Мы сегодня молодцы! Узнали всех наших гостей, жителей этого домика. Посмотрите, как их много. У каждого из них свой голос, все они </w:t>
            </w:r>
            <w:r>
              <w:rPr>
                <w:rStyle w:val="a6"/>
                <w:b w:val="0"/>
              </w:rPr>
              <w:t>кричат по-разному</w:t>
            </w:r>
            <w:r>
              <w:t>.</w:t>
            </w:r>
          </w:p>
          <w:p w:rsidR="00E711E2" w:rsidRDefault="00B3322C">
            <w:pPr>
              <w:pStyle w:val="a3"/>
              <w:spacing w:after="0"/>
              <w:cnfStyle w:val="000000000000"/>
            </w:pPr>
            <w:r>
              <w:rPr>
                <w:noProof/>
              </w:rPr>
              <w:drawing>
                <wp:inline distT="0" distB="0" distL="0" distR="0">
                  <wp:extent cx="1600200" cy="11049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Отчет родителей (фото и видео материалы о выполненных заданиях)</w:t>
            </w:r>
          </w:p>
        </w:tc>
      </w:tr>
      <w:tr w:rsidR="00E711E2" w:rsidTr="00E711E2">
        <w:trPr>
          <w:trHeight w:val="36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Четверг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Рисование</w:t>
            </w: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Музыка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день Победы</w:t>
            </w: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музыкального руководителя</w:t>
            </w: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Учить детей рисовать в нетрадиционной </w:t>
            </w:r>
            <w:r>
              <w:rPr>
                <w:rFonts w:ascii="Times New Roman" w:hAnsi="Times New Roman"/>
                <w:sz w:val="24"/>
              </w:rPr>
              <w:lastRenderedPageBreak/>
              <w:t>технике (ватные палочки)</w:t>
            </w: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ind w:left="-90"/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Рисование "Праздничный салют"</w:t>
            </w:r>
          </w:p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Материалы:</w:t>
            </w:r>
            <w:r>
              <w:rPr>
                <w:rFonts w:ascii="Times New Roman" w:hAnsi="Times New Roman"/>
                <w:sz w:val="24"/>
              </w:rPr>
              <w:t xml:space="preserve"> альбомный </w:t>
            </w:r>
            <w:r>
              <w:rPr>
                <w:rFonts w:ascii="Times New Roman" w:hAnsi="Times New Roman"/>
                <w:sz w:val="24"/>
              </w:rPr>
              <w:lastRenderedPageBreak/>
              <w:t>лист, гуашь синяя, красная и желтая, ватные палочки.</w:t>
            </w:r>
          </w:p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Ход игры:</w:t>
            </w:r>
          </w:p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Покажите ребёнку фотографию праздничного салюта. </w:t>
            </w:r>
          </w:p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Рассмотрите фотографию. Во время рассматривания фотографии обратить внимание, что пучки салюта могут состоять из линий, исходящих из одной точки </w:t>
            </w:r>
            <w:proofErr w:type="spellStart"/>
            <w:r>
              <w:rPr>
                <w:rFonts w:ascii="Times New Roman" w:hAnsi="Times New Roman"/>
                <w:sz w:val="24"/>
              </w:rPr>
              <w:t>впроизвольном</w:t>
            </w:r>
            <w:proofErr w:type="spellEnd"/>
            <w:r>
              <w:rPr>
                <w:rFonts w:ascii="Times New Roman" w:hAnsi="Times New Roman"/>
                <w:sz w:val="24"/>
              </w:rPr>
              <w:t> направлении: по кругу - как лучи солнца, в виде полукруга - как веер, фонтан, парные и одиночные линии, на концах лучей огоньки в виде звездочек, снежинок, кружков.</w:t>
            </w:r>
          </w:p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Предложите  ребёнку  движением рук показать салют, как взлетают огни. Ребёнок 2-3 раза поднимают и опускают руки вверх.</w:t>
            </w:r>
          </w:p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Предложите ребёнку нарисовать салют, посвящённый Дню Победы в Великой Отечественной Войне, не кисточкой, а ватными палочками. Ребёнок  берёт ватную  палочку, макнет ее в краску и будет ритмично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располагать яркие огни салюта на листе бумаги.  </w:t>
            </w:r>
          </w:p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676400" cy="15716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B3322C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762125" cy="202882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Отчет родителей (фото и видео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материалы о выполненных заданиях)</w:t>
            </w:r>
          </w:p>
        </w:tc>
      </w:tr>
      <w:tr w:rsidR="00E711E2" w:rsidTr="00E711E2">
        <w:trPr>
          <w:trHeight w:val="36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Пятница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Лепка </w:t>
            </w: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2.Конструирование из деревянного конструктора. 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День Победы</w:t>
            </w: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B3322C">
            <w:pPr>
              <w:spacing w:before="225" w:after="225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</w:rPr>
              <w:t>: 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«Строительство горки»</w:t>
            </w: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E711E2" w:rsidRDefault="00B3322C">
            <w:pPr>
              <w:spacing w:before="225" w:after="225"/>
              <w:ind w:firstLine="60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</w:rPr>
              <w:t>: Учить детей анализировать образец постройки (называть строительные детали, соединять детали аккуратно, устойчиво, правильно располагать пластину.</w:t>
            </w:r>
          </w:p>
          <w:p w:rsidR="00E711E2" w:rsidRDefault="00E711E2">
            <w:pPr>
              <w:cnfStyle w:val="000000000000"/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ind w:left="-90"/>
              <w:cnfStyle w:val="00000000000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Лепка "Вот, какой у нас салют"</w:t>
            </w:r>
          </w:p>
          <w:p w:rsidR="00E711E2" w:rsidRDefault="00B3322C">
            <w:pPr>
              <w:ind w:left="-90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Материалы: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листы картона темного цвета (черного, синего, фиолетового), пластилин ярких цветов в брусках, пластилин,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скатанный в шарики диаметром около 7 мм - 10-15 шариков.</w:t>
            </w:r>
          </w:p>
          <w:p w:rsidR="00E711E2" w:rsidRDefault="00B3322C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Ход игры:</w:t>
            </w:r>
          </w:p>
          <w:p w:rsidR="00E711E2" w:rsidRDefault="00B3322C">
            <w:pPr>
              <w:pStyle w:val="a4"/>
              <w:spacing w:line="240" w:lineRule="auto"/>
              <w:ind w:left="-90"/>
              <w:cnfStyle w:val="00000000000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Побеседовать с ребёнком,  видел ли он  праздничный салют? Расскажите, каким бывает салют (яркий, сверкающий). Подготовить  картон и пластилин в брусках.      Предложить ребёнку сделать пластилиновые шарики, отщипывая маленькие кусочки пластилина, большим и указательным пальцами правой руки скатать из них шарики. Чтобы навык закрепился правильно, помогите ребёнку начать выполнять задание, проследите за выполнением. Предложить ему самостоятельно изготовить по 2-4 шарика.</w:t>
            </w:r>
          </w:p>
          <w:p w:rsidR="00E711E2" w:rsidRDefault="00B3322C">
            <w:pPr>
              <w:pStyle w:val="a4"/>
              <w:spacing w:line="240" w:lineRule="auto"/>
              <w:ind w:left="-90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Попросите ребёнка взять один  шарик и расположить в верхней части листа, потом надавить на шарик  указательным пальцем и движением сверху вниз размазать его на картоне. Те же действия следует произвести с остальными шариками. Когда ребёнок использует свои заготовки,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предложить шарики, скатанные заранее. Чтобы ребенок ощутил движение, возьмите руку ребенка в свою и действуйте его рукой. В  дальнейшем предложить малышу действовать самостоятельно. Вот одна вспышка салюта – красная. Предложите сделать  такую картинку, чтобы в небе было много огоньков разного цвета. В простом варианте вспышка салюта состоит из одного огонька (один мазок), в более сложном варианте – из нескольких огоньков в этом случае вспышка салюта похожа на цветок (несколько мазков).  Не забывайте хвалить ребёнка, во время работы.</w:t>
            </w:r>
          </w:p>
          <w:p w:rsidR="00E711E2" w:rsidRDefault="00B3322C">
            <w:pPr>
              <w:pStyle w:val="a4"/>
              <w:spacing w:line="240" w:lineRule="auto"/>
              <w:ind w:left="-90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666875" cy="93345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11E2" w:rsidRDefault="00E711E2">
            <w:pPr>
              <w:pStyle w:val="a4"/>
              <w:spacing w:line="240" w:lineRule="auto"/>
              <w:ind w:left="-90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E711E2" w:rsidRDefault="00B3322C">
            <w:pPr>
              <w:pStyle w:val="a4"/>
              <w:spacing w:line="240" w:lineRule="auto"/>
              <w:ind w:left="-90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743075" cy="914400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11E2" w:rsidRDefault="00E711E2">
            <w:pPr>
              <w:pStyle w:val="a4"/>
              <w:spacing w:line="240" w:lineRule="auto"/>
              <w:ind w:left="-90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E711E2" w:rsidRDefault="00E711E2">
            <w:pPr>
              <w:pStyle w:val="a4"/>
              <w:spacing w:line="240" w:lineRule="auto"/>
              <w:ind w:left="-90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E711E2" w:rsidRDefault="00E711E2">
            <w:pPr>
              <w:pStyle w:val="a4"/>
              <w:spacing w:line="240" w:lineRule="auto"/>
              <w:ind w:left="-90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E711E2" w:rsidRDefault="00E711E2">
            <w:pPr>
              <w:outlineLvl w:val="1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bookmarkStart w:id="0" w:name="_dx_frag_StartFragment"/>
            <w:bookmarkEnd w:id="0"/>
          </w:p>
          <w:p w:rsidR="00E711E2" w:rsidRDefault="00B3322C">
            <w:pPr>
              <w:outlineLvl w:val="1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Ход занятия:</w:t>
            </w:r>
          </w:p>
          <w:p w:rsidR="00E711E2" w:rsidRDefault="00B3322C">
            <w:pPr>
              <w:spacing w:before="225" w:after="225" w:line="12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Игра 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«Покатаем куклу»</w:t>
            </w:r>
          </w:p>
          <w:p w:rsidR="00E711E2" w:rsidRDefault="00B3322C">
            <w:pPr>
              <w:spacing w:before="225" w:after="225" w:line="12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Рассматривание образца, анализ</w:t>
            </w:r>
          </w:p>
          <w:p w:rsidR="00E711E2" w:rsidRDefault="00B3322C">
            <w:pPr>
              <w:spacing w:before="225" w:after="225" w:line="12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Организация процесса построения горки</w:t>
            </w:r>
          </w:p>
          <w:p w:rsidR="00E711E2" w:rsidRDefault="00B3322C">
            <w:pPr>
              <w:spacing w:line="120" w:lineRule="auto"/>
              <w:ind w:left="-90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Обыгрывание построек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1E2" w:rsidRDefault="00B3322C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Отчет родителей (фото и видео материалы о выполненных заданиях)</w:t>
            </w:r>
          </w:p>
        </w:tc>
      </w:tr>
    </w:tbl>
    <w:p w:rsidR="00E711E2" w:rsidRDefault="00E711E2"/>
    <w:sectPr w:rsidR="00E711E2" w:rsidSect="00E711E2">
      <w:pgSz w:w="15840" w:h="12240" w:orient="landscape"/>
      <w:pgMar w:top="1133" w:right="790" w:bottom="1133" w:left="101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0942"/>
    <w:multiLevelType w:val="hybridMultilevel"/>
    <w:tmpl w:val="D422C802"/>
    <w:lvl w:ilvl="0" w:tplc="A99AEE8A">
      <w:start w:val="1"/>
      <w:numFmt w:val="decimal"/>
      <w:lvlText w:val="%1."/>
      <w:lvlJc w:val="left"/>
      <w:pPr>
        <w:spacing w:after="0" w:line="240" w:lineRule="auto"/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932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652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3372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4092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812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532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6252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9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11E2"/>
    <w:rsid w:val="003D108B"/>
    <w:rsid w:val="00B3322C"/>
    <w:rsid w:val="00BE1403"/>
    <w:rsid w:val="00E7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11E2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rsid w:val="00E711E2"/>
    <w:pPr>
      <w:spacing w:line="275" w:lineRule="auto"/>
      <w:ind w:left="720"/>
      <w:contextualSpacing/>
    </w:pPr>
  </w:style>
  <w:style w:type="character" w:customStyle="1" w:styleId="LineNumber">
    <w:name w:val="Line Number"/>
    <w:basedOn w:val="a0"/>
    <w:semiHidden/>
    <w:rsid w:val="00E711E2"/>
  </w:style>
  <w:style w:type="character" w:styleId="a5">
    <w:name w:val="Hyperlink"/>
    <w:rsid w:val="00E711E2"/>
    <w:rPr>
      <w:color w:val="0000FF"/>
      <w:u w:val="single"/>
    </w:rPr>
  </w:style>
  <w:style w:type="character" w:styleId="a6">
    <w:name w:val="Strong"/>
    <w:basedOn w:val="a0"/>
    <w:rsid w:val="00E711E2"/>
    <w:rPr>
      <w:b/>
    </w:rPr>
  </w:style>
  <w:style w:type="table" w:styleId="1">
    <w:name w:val="Table Simple 1"/>
    <w:basedOn w:val="a1"/>
    <w:rsid w:val="00E711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E711E2"/>
    <w:pPr>
      <w:spacing w:after="0" w:line="240" w:lineRule="auto"/>
    </w:p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bottom w:val="single" w:sz="12" w:space="0" w:color="666666"/>
        </w:tcBorders>
      </w:tcPr>
    </w:tblStylePr>
    <w:tblStylePr w:type="lastRow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double" w:sz="2" w:space="0" w:color="666666"/>
        </w:tcBorders>
      </w:tcPr>
    </w:tblStylePr>
    <w:tblStylePr w:type="firstCol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lastCol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</w:style>
  <w:style w:type="paragraph" w:styleId="a7">
    <w:name w:val="Balloon Text"/>
    <w:basedOn w:val="a"/>
    <w:link w:val="a8"/>
    <w:uiPriority w:val="99"/>
    <w:semiHidden/>
    <w:unhideWhenUsed/>
    <w:rsid w:val="00BE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738</Words>
  <Characters>4210</Characters>
  <Application>Microsoft Office Word</Application>
  <DocSecurity>0</DocSecurity>
  <Lines>35</Lines>
  <Paragraphs>9</Paragraphs>
  <ScaleCrop>false</ScaleCrop>
  <Company>Grizli777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2020-05-13T09:42:00Z</dcterms:created>
  <dcterms:modified xsi:type="dcterms:W3CDTF">2020-05-13T09:42:00Z</dcterms:modified>
</cp:coreProperties>
</file>