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99" w:rsidRDefault="00642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Организованная деятельност</w:t>
      </w:r>
      <w:r w:rsidR="00102EAF">
        <w:rPr>
          <w:rFonts w:ascii="Times New Roman" w:hAnsi="Times New Roman" w:cs="Times New Roman"/>
          <w:b/>
          <w:sz w:val="28"/>
          <w:szCs w:val="28"/>
        </w:rPr>
        <w:t xml:space="preserve">ь с детьми группы 2/1,  12-15 </w:t>
      </w:r>
      <w:r w:rsidR="007601F1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p w:rsidR="00AE021D" w:rsidRDefault="00AE0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 Тарасова Ю.Л.</w:t>
      </w:r>
    </w:p>
    <w:p w:rsidR="00AE021D" w:rsidRDefault="00AE0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Сорокина Л.В.</w:t>
      </w:r>
    </w:p>
    <w:tbl>
      <w:tblPr>
        <w:tblStyle w:val="a3"/>
        <w:tblW w:w="0" w:type="auto"/>
        <w:tblLayout w:type="fixed"/>
        <w:tblLook w:val="04A0"/>
      </w:tblPr>
      <w:tblGrid>
        <w:gridCol w:w="517"/>
        <w:gridCol w:w="1330"/>
        <w:gridCol w:w="1646"/>
        <w:gridCol w:w="6821"/>
        <w:gridCol w:w="3133"/>
        <w:gridCol w:w="1339"/>
      </w:tblGrid>
      <w:tr w:rsidR="002A5173" w:rsidTr="002A5173">
        <w:tc>
          <w:tcPr>
            <w:tcW w:w="517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46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821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33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339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обратной связи</w:t>
            </w:r>
          </w:p>
        </w:tc>
      </w:tr>
      <w:tr w:rsidR="002A5173" w:rsidTr="002A5173">
        <w:tc>
          <w:tcPr>
            <w:tcW w:w="517" w:type="dxa"/>
          </w:tcPr>
          <w:p w:rsidR="00642E24" w:rsidRDefault="00102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330" w:type="dxa"/>
          </w:tcPr>
          <w:p w:rsidR="00642E24" w:rsidRPr="002A5173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17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Развитие речи</w:t>
            </w:r>
          </w:p>
          <w:p w:rsidR="002A5173" w:rsidRPr="002A5173" w:rsidRDefault="002A51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A5173" w:rsidRDefault="002A517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A5173" w:rsidRDefault="002A517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44B92" w:rsidRPr="002A5173" w:rsidRDefault="00644B9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A5173" w:rsidRPr="002A5173" w:rsidRDefault="007601F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Лепка</w:t>
            </w:r>
          </w:p>
        </w:tc>
        <w:tc>
          <w:tcPr>
            <w:tcW w:w="1646" w:type="dxa"/>
          </w:tcPr>
          <w:p w:rsidR="002A5173" w:rsidRDefault="00102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«Описание  предметов посуды</w:t>
            </w:r>
            <w:r w:rsidR="002A51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5173" w:rsidRDefault="002A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173" w:rsidRDefault="002A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173" w:rsidRDefault="00760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4814">
              <w:rPr>
                <w:rFonts w:ascii="Times New Roman" w:hAnsi="Times New Roman" w:cs="Times New Roman"/>
                <w:sz w:val="28"/>
                <w:szCs w:val="28"/>
              </w:rPr>
              <w:t>Гороховые фантазии</w:t>
            </w:r>
            <w:r w:rsidR="00644B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821" w:type="dxa"/>
          </w:tcPr>
          <w:p w:rsidR="00644B92" w:rsidRDefault="00102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совместно со взрослым короткий рассказ. Учить правильно называть отдельные предметы посуды, называть их функцию. Закреплять правильное произношение звука «С»</w:t>
            </w:r>
          </w:p>
          <w:p w:rsidR="007601F1" w:rsidRDefault="00760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1F1" w:rsidRDefault="00760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1F1" w:rsidRDefault="00B3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лепить из соленого теста, совершенствовать приемы лепки. Украшать лепку горошинами</w:t>
            </w:r>
          </w:p>
        </w:tc>
        <w:tc>
          <w:tcPr>
            <w:tcW w:w="3133" w:type="dxa"/>
          </w:tcPr>
          <w:p w:rsidR="00644B92" w:rsidRDefault="00644B92">
            <w:r>
              <w:t>Ушакова О.С «Развитие речи  детей</w:t>
            </w:r>
            <w:r w:rsidR="007601F1">
              <w:t xml:space="preserve"> </w:t>
            </w:r>
            <w:r w:rsidR="00102EAF">
              <w:t xml:space="preserve"> 3-4 лет» упр. 26 стр 78</w:t>
            </w:r>
          </w:p>
          <w:p w:rsidR="00316E74" w:rsidRPr="00B34814" w:rsidRDefault="00CB08CC">
            <w:hyperlink r:id="rId4" w:history="1">
              <w:r w:rsidR="00B34814" w:rsidRPr="00E122C6">
                <w:rPr>
                  <w:rStyle w:val="a4"/>
                </w:rPr>
                <w:t>https://dytpsyholog.files.wordpress.com/2015/01/ushakova_o_s_razvitie_rechi_detey_3-5_let.p</w:t>
              </w:r>
              <w:r w:rsidR="00B34814" w:rsidRPr="00E122C6">
                <w:rPr>
                  <w:rStyle w:val="a4"/>
                  <w:lang w:val="en-US"/>
                </w:rPr>
                <w:t>df</w:t>
              </w:r>
            </w:hyperlink>
            <w:r w:rsidR="00B34814" w:rsidRPr="00B34814">
              <w:t xml:space="preserve"> </w:t>
            </w:r>
          </w:p>
          <w:p w:rsidR="00B34814" w:rsidRDefault="00B34814">
            <w:pPr>
              <w:rPr>
                <w:lang w:val="en-US"/>
              </w:rPr>
            </w:pPr>
          </w:p>
          <w:p w:rsidR="00B34814" w:rsidRPr="00B34814" w:rsidRDefault="00CB08CC">
            <w:pPr>
              <w:rPr>
                <w:lang w:val="en-US"/>
              </w:rPr>
            </w:pPr>
            <w:hyperlink r:id="rId5" w:history="1">
              <w:r w:rsidR="00B34814" w:rsidRPr="00B34814">
                <w:rPr>
                  <w:rStyle w:val="a4"/>
                  <w:lang w:val="en-US"/>
                </w:rPr>
                <w:t>https://nsportal.ru/detskiy-sad/applikatsiya-lepka/2012/11/25/konspekt-zanyatiya-po-lepke-vo-vtoroy-mladshey-gruppe</w:t>
              </w:r>
            </w:hyperlink>
          </w:p>
        </w:tc>
        <w:tc>
          <w:tcPr>
            <w:tcW w:w="1339" w:type="dxa"/>
          </w:tcPr>
          <w:p w:rsidR="00642E24" w:rsidRPr="00B34814" w:rsidRDefault="00642E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4B92" w:rsidRPr="00B34814" w:rsidRDefault="00644B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4B92" w:rsidRPr="00B34814" w:rsidRDefault="00644B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4B92" w:rsidRPr="00B34814" w:rsidRDefault="00644B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4B92" w:rsidRPr="00B34814" w:rsidRDefault="00644B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4B92" w:rsidRPr="00B34814" w:rsidRDefault="00644B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4B92" w:rsidRPr="00B34814" w:rsidRDefault="00644B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2A5173" w:rsidTr="002A5173">
        <w:tc>
          <w:tcPr>
            <w:tcW w:w="517" w:type="dxa"/>
          </w:tcPr>
          <w:p w:rsidR="00642E24" w:rsidRDefault="00102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330" w:type="dxa"/>
          </w:tcPr>
          <w:p w:rsidR="00642E24" w:rsidRDefault="0031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7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Рисование</w:t>
            </w: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E74" w:rsidRDefault="0027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AC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Сенсорн</w:t>
            </w:r>
            <w:r w:rsidR="00316E74" w:rsidRPr="00274AC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ое воспитание</w:t>
            </w:r>
          </w:p>
        </w:tc>
        <w:tc>
          <w:tcPr>
            <w:tcW w:w="1646" w:type="dxa"/>
          </w:tcPr>
          <w:p w:rsidR="000D40DC" w:rsidRDefault="00B3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02E9" w:rsidRPr="008702E9"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  <w:r w:rsidR="000D40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4AC9" w:rsidRDefault="0027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AC9" w:rsidRDefault="0027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AC9" w:rsidRDefault="0027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AC9" w:rsidRDefault="0027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AC9" w:rsidRDefault="0027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</w:t>
            </w:r>
            <w:r w:rsidR="008702E9">
              <w:rPr>
                <w:rFonts w:ascii="Times New Roman" w:hAnsi="Times New Roman" w:cs="Times New Roman"/>
                <w:sz w:val="28"/>
                <w:szCs w:val="28"/>
              </w:rPr>
              <w:t>шествие на воздушном шаре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821" w:type="dxa"/>
          </w:tcPr>
          <w:p w:rsidR="000D40DC" w:rsidRDefault="00B3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2E9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мелкую моторику  рук, закреплять умение рисовать пальцами, закреплять умение различать цвета и правильно называть их.</w:t>
            </w: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9" w:rsidRDefault="00870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9" w:rsidRDefault="0087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цвета , закреплять понятия «один-много»</w:t>
            </w:r>
          </w:p>
          <w:p w:rsidR="000D40DC" w:rsidRDefault="0027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с детьми знания геометрических фигур – круг, квадрат, треугольник. </w:t>
            </w:r>
          </w:p>
        </w:tc>
        <w:tc>
          <w:tcPr>
            <w:tcW w:w="3133" w:type="dxa"/>
          </w:tcPr>
          <w:p w:rsidR="008702E9" w:rsidRDefault="00CB08CC">
            <w:hyperlink r:id="rId6" w:history="1">
              <w:r w:rsidR="008702E9">
                <w:rPr>
                  <w:rStyle w:val="a4"/>
                </w:rPr>
                <w:t>https://nsportal.ru/detskiy-sad/risovanie/2016/10/10/konspekt-zanyatiya-po-risovaniyu-vo-vtoroy-mladshey-gruppe-babochka</w:t>
              </w:r>
            </w:hyperlink>
          </w:p>
          <w:p w:rsidR="008702E9" w:rsidRDefault="008702E9"/>
          <w:p w:rsidR="008702E9" w:rsidRDefault="00CB0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702E9">
                <w:rPr>
                  <w:rStyle w:val="a4"/>
                </w:rPr>
                <w:t>https://nsportal.ru/detskiy-sad/matematika/2014/11/20/konspekt-otkrytogo-zanyatiya-po-sensornomu-razvitiyu-vo-vtoroy</w:t>
              </w:r>
            </w:hyperlink>
          </w:p>
        </w:tc>
        <w:tc>
          <w:tcPr>
            <w:tcW w:w="1339" w:type="dxa"/>
          </w:tcPr>
          <w:p w:rsidR="00642E24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</w:p>
          <w:p w:rsidR="000D40DC" w:rsidRDefault="00AE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D40DC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  <w:p w:rsidR="00AE021D" w:rsidRDefault="00AE0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21D" w:rsidRDefault="00AE0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21D" w:rsidRDefault="00AE0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21D" w:rsidRDefault="00AE0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21D" w:rsidRDefault="00AE0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21D" w:rsidRDefault="00AE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2A5173" w:rsidTr="002A5173">
        <w:tc>
          <w:tcPr>
            <w:tcW w:w="517" w:type="dxa"/>
          </w:tcPr>
          <w:p w:rsidR="00642E24" w:rsidRDefault="00102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</w:t>
            </w:r>
          </w:p>
        </w:tc>
        <w:tc>
          <w:tcPr>
            <w:tcW w:w="1330" w:type="dxa"/>
          </w:tcPr>
          <w:p w:rsidR="00E504B7" w:rsidRDefault="00102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A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Развитие речи</w:t>
            </w:r>
          </w:p>
          <w:p w:rsidR="00274AC9" w:rsidRDefault="0027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AC9" w:rsidRDefault="0027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AC9" w:rsidRDefault="0027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AC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Основы безопасности</w:t>
            </w:r>
          </w:p>
        </w:tc>
        <w:tc>
          <w:tcPr>
            <w:tcW w:w="1646" w:type="dxa"/>
          </w:tcPr>
          <w:p w:rsidR="00E504B7" w:rsidRDefault="00102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Называние предметов мебели</w:t>
            </w:r>
          </w:p>
          <w:p w:rsidR="00274AC9" w:rsidRDefault="0027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AC9" w:rsidRDefault="0027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«Опасные предметы»</w:t>
            </w:r>
          </w:p>
          <w:p w:rsidR="00274AC9" w:rsidRDefault="0027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AC9" w:rsidRDefault="0027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1" w:type="dxa"/>
          </w:tcPr>
          <w:p w:rsidR="009B28F4" w:rsidRDefault="00102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со взрослым короткий рассказ. Учить называть отдельные предметы мебели,  употреблять пространственные предлоги </w:t>
            </w:r>
          </w:p>
          <w:p w:rsidR="00274AC9" w:rsidRDefault="0027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AC9" w:rsidRDefault="0027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об опасности, которая может возникнуть дома. Уточнить знания о пользовании колющими, режущими предметами. Развивать чувство безопасности и самосохранения</w:t>
            </w:r>
          </w:p>
        </w:tc>
        <w:tc>
          <w:tcPr>
            <w:tcW w:w="3133" w:type="dxa"/>
          </w:tcPr>
          <w:p w:rsidR="00102EAF" w:rsidRDefault="00B34814" w:rsidP="00102EAF">
            <w:r>
              <w:t>Ушакова О.С. зан 27, стр 81</w:t>
            </w:r>
          </w:p>
          <w:p w:rsidR="00102EAF" w:rsidRDefault="00CB08CC" w:rsidP="00102EAF">
            <w:hyperlink r:id="rId8" w:history="1">
              <w:r w:rsidR="00102EAF">
                <w:rPr>
                  <w:rStyle w:val="a4"/>
                </w:rPr>
                <w:t>https://dytpsyholog.files.wordpress.com/2015/01/ushakova_o_s_razvitie_rechi_detey_3-5_let.pdf</w:t>
              </w:r>
            </w:hyperlink>
          </w:p>
          <w:p w:rsidR="009B28F4" w:rsidRDefault="009B28F4"/>
          <w:p w:rsidR="00274AC9" w:rsidRDefault="00274AC9"/>
          <w:p w:rsidR="00274AC9" w:rsidRDefault="00CB0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74AC9">
                <w:rPr>
                  <w:rStyle w:val="a4"/>
                </w:rPr>
                <w:t>https://nsportal.ru/detskii-sad/osnovy-bezopasnosti-zhiznedeyatelnosti/2018/03/29/nod-po-obzh-vo-vtoroy-mladshey-gruppe</w:t>
              </w:r>
            </w:hyperlink>
          </w:p>
        </w:tc>
        <w:tc>
          <w:tcPr>
            <w:tcW w:w="1339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93715" w:rsidTr="002A5173">
        <w:tc>
          <w:tcPr>
            <w:tcW w:w="517" w:type="dxa"/>
          </w:tcPr>
          <w:p w:rsidR="00693715" w:rsidRDefault="0069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1330" w:type="dxa"/>
          </w:tcPr>
          <w:p w:rsidR="00693715" w:rsidRDefault="0069371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Экология</w:t>
            </w:r>
          </w:p>
          <w:p w:rsidR="00693715" w:rsidRDefault="0069371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93715" w:rsidRDefault="0069371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93715" w:rsidRPr="00102EAF" w:rsidRDefault="0069371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Аппликация</w:t>
            </w:r>
          </w:p>
        </w:tc>
        <w:tc>
          <w:tcPr>
            <w:tcW w:w="1646" w:type="dxa"/>
          </w:tcPr>
          <w:p w:rsidR="00693715" w:rsidRDefault="0069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в лесу?»</w:t>
            </w:r>
          </w:p>
          <w:p w:rsidR="00693715" w:rsidRDefault="0069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15" w:rsidRDefault="0069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15" w:rsidRDefault="0069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мишка»</w:t>
            </w:r>
          </w:p>
        </w:tc>
        <w:tc>
          <w:tcPr>
            <w:tcW w:w="6821" w:type="dxa"/>
          </w:tcPr>
          <w:p w:rsidR="00693715" w:rsidRDefault="0069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животными, которые живут в нашем лесу, расширять представления о диких животных, чем питаются, внешний вид, название детенышей.</w:t>
            </w:r>
          </w:p>
          <w:p w:rsidR="00693715" w:rsidRDefault="0069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15" w:rsidRDefault="0069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фигуру медведя из готовых форм, по разному располагая передние и задние лапы. Закреплять умение правильно и аккуратно пользоваться клеем.</w:t>
            </w:r>
          </w:p>
        </w:tc>
        <w:tc>
          <w:tcPr>
            <w:tcW w:w="3133" w:type="dxa"/>
          </w:tcPr>
          <w:p w:rsidR="00693715" w:rsidRDefault="00CB08CC" w:rsidP="00102EAF">
            <w:hyperlink r:id="rId10" w:history="1">
              <w:r w:rsidR="00693715">
                <w:rPr>
                  <w:rStyle w:val="a4"/>
                </w:rPr>
                <w:t>https://www.maam.ru/detskijsad/konspekt-zanjatija-po-yekologi-vo-vtoroi-mladshei-grupe-kto-zhivet-v-lesu.html</w:t>
              </w:r>
            </w:hyperlink>
          </w:p>
          <w:p w:rsidR="00693715" w:rsidRDefault="00693715" w:rsidP="00102EAF"/>
          <w:p w:rsidR="00693715" w:rsidRDefault="00CB08CC" w:rsidP="00102EAF">
            <w:hyperlink r:id="rId11" w:history="1">
              <w:r w:rsidR="00693715">
                <w:rPr>
                  <w:rStyle w:val="a4"/>
                </w:rPr>
                <w:t>https://www.maam.ru/detskijsad/konspekt-nod-po-aplikaci-veselyi-mishka.html</w:t>
              </w:r>
            </w:hyperlink>
          </w:p>
        </w:tc>
        <w:tc>
          <w:tcPr>
            <w:tcW w:w="1339" w:type="dxa"/>
          </w:tcPr>
          <w:p w:rsidR="00693715" w:rsidRDefault="0069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15" w:rsidRDefault="0069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15" w:rsidRDefault="0069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15" w:rsidRDefault="0069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15" w:rsidRDefault="0069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15" w:rsidRDefault="0069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</w:tbl>
    <w:p w:rsidR="00642E24" w:rsidRPr="00642E24" w:rsidRDefault="00642E24">
      <w:pPr>
        <w:rPr>
          <w:rFonts w:ascii="Times New Roman" w:hAnsi="Times New Roman" w:cs="Times New Roman"/>
          <w:sz w:val="28"/>
          <w:szCs w:val="28"/>
        </w:rPr>
      </w:pPr>
    </w:p>
    <w:sectPr w:rsidR="00642E24" w:rsidRPr="00642E24" w:rsidSect="00642E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42E24"/>
    <w:rsid w:val="000D40DC"/>
    <w:rsid w:val="00102EAF"/>
    <w:rsid w:val="00274AC9"/>
    <w:rsid w:val="002A5173"/>
    <w:rsid w:val="00316E74"/>
    <w:rsid w:val="005C7B8C"/>
    <w:rsid w:val="00642E24"/>
    <w:rsid w:val="00644B92"/>
    <w:rsid w:val="00693715"/>
    <w:rsid w:val="007601F1"/>
    <w:rsid w:val="008345F7"/>
    <w:rsid w:val="008702E9"/>
    <w:rsid w:val="00886BDF"/>
    <w:rsid w:val="00941699"/>
    <w:rsid w:val="009B28F4"/>
    <w:rsid w:val="00AE021D"/>
    <w:rsid w:val="00B34814"/>
    <w:rsid w:val="00CB08CC"/>
    <w:rsid w:val="00E5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517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601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tpsyholog.files.wordpress.com/2015/01/ushakova_o_s_razvitie_rechi_detey_3-5_let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sportal.ru/detskiy-sad/matematika/2014/11/20/konspekt-otkrytogo-zanyatiya-po-sensornomu-razvitiyu-vo-vtoro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risovanie/2016/10/10/konspekt-zanyatiya-po-risovaniyu-vo-vtoroy-mladshey-gruppe-babochka" TargetMode="External"/><Relationship Id="rId11" Type="http://schemas.openxmlformats.org/officeDocument/2006/relationships/hyperlink" Target="https://www.maam.ru/detskijsad/konspekt-nod-po-aplikaci-veselyi-mishka.html" TargetMode="External"/><Relationship Id="rId5" Type="http://schemas.openxmlformats.org/officeDocument/2006/relationships/hyperlink" Target="https://nsportal.ru/detskiy-sad/applikatsiya-lepka/2012/11/25/konspekt-zanyatiya-po-lepke-vo-vtoroy-mladshey-gruppe" TargetMode="External"/><Relationship Id="rId10" Type="http://schemas.openxmlformats.org/officeDocument/2006/relationships/hyperlink" Target="https://www.maam.ru/detskijsad/konspekt-zanjatija-po-yekologi-vo-vtoroi-mladshei-grupe-kto-zhivet-v-lesu.html" TargetMode="External"/><Relationship Id="rId4" Type="http://schemas.openxmlformats.org/officeDocument/2006/relationships/hyperlink" Target="https://dytpsyholog.files.wordpress.com/2015/01/ushakova_o_s_razvitie_rechi_detey_3-5_let.pdf" TargetMode="External"/><Relationship Id="rId9" Type="http://schemas.openxmlformats.org/officeDocument/2006/relationships/hyperlink" Target="https://nsportal.ru/detskii-sad/osnovy-bezopasnosti-zhiznedeyatelnosti/2018/03/29/nod-po-obzh-vo-vtoroy-mladshey-grupp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</dc:creator>
  <cp:lastModifiedBy>ELENA</cp:lastModifiedBy>
  <cp:revision>2</cp:revision>
  <dcterms:created xsi:type="dcterms:W3CDTF">2020-05-13T06:09:00Z</dcterms:created>
  <dcterms:modified xsi:type="dcterms:W3CDTF">2020-05-13T06:09:00Z</dcterms:modified>
</cp:coreProperties>
</file>