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15"/>
        <w:gridCol w:w="1995"/>
        <w:gridCol w:w="2694"/>
        <w:gridCol w:w="3969"/>
        <w:gridCol w:w="4182"/>
        <w:gridCol w:w="1259"/>
      </w:tblGrid>
      <w:tr w:rsidR="003A4C89" w:rsidTr="00727579">
        <w:tc>
          <w:tcPr>
            <w:tcW w:w="15614" w:type="dxa"/>
            <w:gridSpan w:val="6"/>
          </w:tcPr>
          <w:p w:rsidR="003A4C89" w:rsidRDefault="003A4C8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E72EF6">
              <w:rPr>
                <w:rFonts w:ascii="Times New Roman" w:hAnsi="Times New Roman" w:cs="Times New Roman"/>
                <w:b/>
                <w:sz w:val="28"/>
                <w:szCs w:val="28"/>
              </w:rPr>
              <w:t>списание занятий группы 4/3</w:t>
            </w:r>
            <w:r w:rsidR="00E72E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102E6">
              <w:rPr>
                <w:rFonts w:ascii="Times New Roman" w:hAnsi="Times New Roman" w:cs="Times New Roman"/>
                <w:b/>
                <w:sz w:val="28"/>
                <w:szCs w:val="28"/>
              </w:rPr>
              <w:t>С 12.05 – 16.05</w:t>
            </w:r>
          </w:p>
          <w:p w:rsidR="004102E6" w:rsidRDefault="003A4C89" w:rsidP="00410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72EF6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  <w:p w:rsidR="00FA3DFF" w:rsidRPr="00FA3DFF" w:rsidRDefault="00FA3DFF" w:rsidP="00E72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FF">
              <w:rPr>
                <w:rStyle w:val="c14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4102E6" w:rsidRPr="004102E6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расширять  представления детей о весне, о насекомых. Расширять знания и представления детей  о насекомых, особенностях их строения. Формировать умение определять опасных для  человека, животных, защитниках и вредителях урожая, пользе и вреде в природе. Развивать умение устанавливать простейшие связи между явлениями живой и неживой природы, вести сезонные наблюдения . Расширять представления о правилах поведения в природе. Воспитывать бережное отношение  к насекомым</w:t>
            </w:r>
          </w:p>
        </w:tc>
      </w:tr>
      <w:tr w:rsidR="00A2075A" w:rsidTr="0051217F">
        <w:tc>
          <w:tcPr>
            <w:tcW w:w="1515" w:type="dxa"/>
          </w:tcPr>
          <w:p w:rsidR="00F90449" w:rsidRDefault="00F90449"/>
        </w:tc>
        <w:tc>
          <w:tcPr>
            <w:tcW w:w="1995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182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259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отчета/ проверки</w:t>
            </w:r>
          </w:p>
        </w:tc>
      </w:tr>
      <w:tr w:rsidR="0068732A" w:rsidTr="0051217F">
        <w:tc>
          <w:tcPr>
            <w:tcW w:w="1515" w:type="dxa"/>
            <w:vMerge w:val="restart"/>
          </w:tcPr>
          <w:p w:rsidR="0068732A" w:rsidRDefault="00E7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(12.05</w:t>
            </w:r>
            <w:r w:rsidR="0068732A">
              <w:rPr>
                <w:rFonts w:ascii="Times New Roman" w:hAnsi="Times New Roman" w:cs="Times New Roman"/>
                <w:sz w:val="28"/>
                <w:szCs w:val="28"/>
              </w:rPr>
              <w:t>.2020)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32A" w:rsidRDefault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Цифры от 1 до 10, число 11, логическая задача, ориентировка во времени.</w:t>
            </w:r>
          </w:p>
          <w:p w:rsidR="00C86163" w:rsidRPr="00F90449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00779" w:rsidRPr="00600779" w:rsidRDefault="00600779" w:rsidP="0060077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закрепить знания о числах и цифрах от 0 до 10;</w:t>
            </w:r>
          </w:p>
          <w:p w:rsidR="00600779" w:rsidRPr="00600779" w:rsidRDefault="00600779" w:rsidP="0060077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закрепить умение устанавливать соответствие между числом и цифрой;</w:t>
            </w:r>
          </w:p>
          <w:p w:rsidR="00C86163" w:rsidRPr="00600779" w:rsidRDefault="00600779" w:rsidP="0060077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одиннадцать;</w:t>
            </w:r>
          </w:p>
          <w:p w:rsidR="00C86163" w:rsidRPr="00C86163" w:rsidRDefault="00C86163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</w:tcPr>
          <w:p w:rsidR="00C86163" w:rsidRDefault="00AA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00779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https://nsportal.ru/detskiy-sad/matematika/2019/01/14/zanyatie-po-femp-tsifry-ot-1-do-10-chislo-11-logicheskaya-zadacha</w:t>
              </w:r>
            </w:hyperlink>
          </w:p>
          <w:p w:rsidR="00600779" w:rsidRPr="00F90449" w:rsidRDefault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51217F">
        <w:trPr>
          <w:trHeight w:val="2181"/>
        </w:trPr>
        <w:tc>
          <w:tcPr>
            <w:tcW w:w="1515" w:type="dxa"/>
            <w:vMerge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694" w:type="dxa"/>
          </w:tcPr>
          <w:p w:rsidR="00FA39B0" w:rsidRDefault="009101BF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  <w:p w:rsidR="00FA39B0" w:rsidRDefault="00FA39B0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Pr="00F90449" w:rsidRDefault="00FA39B0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и раскрась буквы</w:t>
            </w:r>
          </w:p>
        </w:tc>
        <w:tc>
          <w:tcPr>
            <w:tcW w:w="3969" w:type="dxa"/>
          </w:tcPr>
          <w:p w:rsidR="0068732A" w:rsidRPr="00F90449" w:rsidRDefault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1BF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звуках различного происхождения.</w:t>
            </w:r>
          </w:p>
        </w:tc>
        <w:tc>
          <w:tcPr>
            <w:tcW w:w="4182" w:type="dxa"/>
          </w:tcPr>
          <w:p w:rsidR="0068732A" w:rsidRDefault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B70A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bookmarkStart w:id="0" w:name="_GoBack"/>
            <w:bookmarkEnd w:id="0"/>
          </w:p>
          <w:p w:rsidR="00FA39B0" w:rsidRDefault="00FA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Default="00FA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BF" w:rsidRDefault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B0" w:rsidRPr="00F90449" w:rsidRDefault="00FA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B70A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51217F">
        <w:tc>
          <w:tcPr>
            <w:tcW w:w="1515" w:type="dxa"/>
            <w:vMerge w:val="restart"/>
          </w:tcPr>
          <w:p w:rsidR="0068732A" w:rsidRPr="00237C47" w:rsidRDefault="00237C47">
            <w:pPr>
              <w:rPr>
                <w:rFonts w:ascii="Times New Roman" w:hAnsi="Times New Roman" w:cs="Times New Roman"/>
              </w:rPr>
            </w:pPr>
            <w:r w:rsidRPr="00237C47">
              <w:rPr>
                <w:rFonts w:ascii="Times New Roman" w:hAnsi="Times New Roman" w:cs="Times New Roman"/>
              </w:rPr>
              <w:t xml:space="preserve">Вторник </w:t>
            </w:r>
            <w:r w:rsidRPr="00237C47">
              <w:rPr>
                <w:rFonts w:ascii="Times New Roman" w:hAnsi="Times New Roman" w:cs="Times New Roman"/>
              </w:rPr>
              <w:lastRenderedPageBreak/>
              <w:t>(13.05</w:t>
            </w:r>
            <w:r w:rsidR="0068732A" w:rsidRPr="00237C47">
              <w:rPr>
                <w:rFonts w:ascii="Times New Roman" w:hAnsi="Times New Roman" w:cs="Times New Roman"/>
              </w:rPr>
              <w:t>.2020)</w:t>
            </w:r>
          </w:p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E697D" w:rsidRPr="00F90449" w:rsidRDefault="004102E6" w:rsidP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речи на тему «Насекомые»</w:t>
            </w:r>
          </w:p>
        </w:tc>
        <w:tc>
          <w:tcPr>
            <w:tcW w:w="3969" w:type="dxa"/>
          </w:tcPr>
          <w:p w:rsidR="004102E6" w:rsidRPr="004102E6" w:rsidRDefault="004102E6" w:rsidP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4102E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  </w:t>
            </w:r>
            <w:r w:rsidRPr="00410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  строй   речи,   учить согласовывать существительное с числительным в роде, числе и падеже.</w:t>
            </w:r>
          </w:p>
          <w:p w:rsidR="004102E6" w:rsidRPr="004102E6" w:rsidRDefault="004102E6" w:rsidP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Pr="004102E6" w:rsidRDefault="004102E6" w:rsidP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E6">
              <w:rPr>
                <w:rFonts w:ascii="Times New Roman" w:hAnsi="Times New Roman" w:cs="Times New Roman"/>
                <w:sz w:val="28"/>
                <w:szCs w:val="28"/>
              </w:rPr>
              <w:t>2. развивать   зрительное   внимание;   формировать грамматический   строй   речи,   учить   правильно   употреблять существительные в форме винительного падежа единственного числа.</w:t>
            </w:r>
          </w:p>
          <w:p w:rsidR="004102E6" w:rsidRPr="004102E6" w:rsidRDefault="004102E6" w:rsidP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4102E6" w:rsidP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E6">
              <w:rPr>
                <w:rFonts w:ascii="Times New Roman" w:hAnsi="Times New Roman" w:cs="Times New Roman"/>
                <w:sz w:val="28"/>
                <w:szCs w:val="28"/>
              </w:rPr>
              <w:t>3. совершенствовать навыки слогового анализа и синтеза.</w:t>
            </w:r>
          </w:p>
        </w:tc>
        <w:tc>
          <w:tcPr>
            <w:tcW w:w="4182" w:type="dxa"/>
          </w:tcPr>
          <w:p w:rsidR="00E9350D" w:rsidRDefault="00AA63DB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102E6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</w:t>
              </w:r>
              <w:r w:rsidR="004102E6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=YSuMPiCPu4I</w:t>
              </w:r>
            </w:hyperlink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AA63DB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102E6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https://nsportal.ru/detskiy-sad/razvitie-rechi/2018/04/17/konspekt-zanyatiya-po-razvitiyu-rechi-v-podgotovitelnoy-15</w:t>
              </w:r>
            </w:hyperlink>
          </w:p>
          <w:p w:rsidR="004102E6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Pr="00F90449" w:rsidRDefault="004102E6" w:rsidP="00910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51217F">
        <w:tc>
          <w:tcPr>
            <w:tcW w:w="1515" w:type="dxa"/>
            <w:vMerge/>
          </w:tcPr>
          <w:p w:rsidR="0068732A" w:rsidRDefault="0068732A"/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4" w:type="dxa"/>
          </w:tcPr>
          <w:p w:rsidR="0068732A" w:rsidRDefault="004102E6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ладошками насекомых</w:t>
            </w:r>
          </w:p>
          <w:p w:rsidR="00BB70A9" w:rsidRDefault="00BB70A9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A9" w:rsidRDefault="00BB70A9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A9" w:rsidRPr="00F90449" w:rsidRDefault="00BB70A9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нарисовать жука</w:t>
            </w:r>
          </w:p>
        </w:tc>
        <w:tc>
          <w:tcPr>
            <w:tcW w:w="3969" w:type="dxa"/>
          </w:tcPr>
          <w:p w:rsidR="0068732A" w:rsidRPr="00F90449" w:rsidRDefault="00BB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A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эстетической стороне окружающей действительности, эстетическое отношение к предметам и явлениям окружающего мира; воспитывать интерес к художественно-творческой деятельности.</w:t>
            </w:r>
          </w:p>
        </w:tc>
        <w:tc>
          <w:tcPr>
            <w:tcW w:w="4182" w:type="dxa"/>
          </w:tcPr>
          <w:p w:rsidR="0068732A" w:rsidRDefault="00AA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102E6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https://www.youtube.com/watch?v=7PgpmI1xQxY</w:t>
              </w:r>
            </w:hyperlink>
          </w:p>
          <w:p w:rsidR="00BB70A9" w:rsidRDefault="00BB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A9" w:rsidRDefault="00BB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A9" w:rsidRDefault="00BB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0A9">
              <w:rPr>
                <w:rFonts w:ascii="Times New Roman" w:hAnsi="Times New Roman" w:cs="Times New Roman"/>
                <w:sz w:val="28"/>
                <w:szCs w:val="28"/>
              </w:rPr>
              <w:t>https://www.youtube.com/watch?v=IBJQhc-jESo</w:t>
            </w:r>
          </w:p>
          <w:p w:rsidR="004102E6" w:rsidRPr="00FA3DFF" w:rsidRDefault="0041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8732A" w:rsidRPr="00F90449" w:rsidRDefault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68732A" w:rsidRPr="0068732A" w:rsidTr="0051217F">
        <w:tc>
          <w:tcPr>
            <w:tcW w:w="1515" w:type="dxa"/>
          </w:tcPr>
          <w:p w:rsidR="0068732A" w:rsidRPr="00237C47" w:rsidRDefault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47">
              <w:rPr>
                <w:rFonts w:ascii="Times New Roman" w:hAnsi="Times New Roman" w:cs="Times New Roman"/>
                <w:sz w:val="28"/>
                <w:szCs w:val="28"/>
              </w:rPr>
              <w:t>Среда (14.05</w:t>
            </w:r>
            <w:r w:rsidR="0068732A" w:rsidRPr="00237C47">
              <w:rPr>
                <w:rFonts w:ascii="Times New Roman" w:hAnsi="Times New Roman" w:cs="Times New Roman"/>
                <w:sz w:val="28"/>
                <w:szCs w:val="28"/>
              </w:rPr>
              <w:t>.2020)</w:t>
            </w:r>
          </w:p>
        </w:tc>
        <w:tc>
          <w:tcPr>
            <w:tcW w:w="1995" w:type="dxa"/>
          </w:tcPr>
          <w:p w:rsidR="0068732A" w:rsidRPr="00131D32" w:rsidRDefault="006873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694" w:type="dxa"/>
          </w:tcPr>
          <w:p w:rsidR="00FA3DFF" w:rsidRPr="00F90449" w:rsidRDefault="000237A8" w:rsidP="00E7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тему «Насекомые»</w:t>
            </w:r>
          </w:p>
        </w:tc>
        <w:tc>
          <w:tcPr>
            <w:tcW w:w="3969" w:type="dxa"/>
          </w:tcPr>
          <w:p w:rsidR="00600779" w:rsidRPr="00600779" w:rsidRDefault="00600779" w:rsidP="0060077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умения симметричного вырезания силуэтов из бумаги, картона, сложенных вдвое; развивать чувство </w:t>
            </w:r>
            <w:r w:rsidRPr="00600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композиции, воображение.</w:t>
            </w:r>
          </w:p>
          <w:p w:rsidR="00600779" w:rsidRPr="00600779" w:rsidRDefault="00600779" w:rsidP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Pr="00600779" w:rsidRDefault="00600779" w:rsidP="0060077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многообразии насекомых; формировать эмоционально-доброжелательное отношение к живым существам.</w:t>
            </w:r>
          </w:p>
        </w:tc>
        <w:tc>
          <w:tcPr>
            <w:tcW w:w="4182" w:type="dxa"/>
          </w:tcPr>
          <w:p w:rsidR="00FA3DFF" w:rsidRDefault="00AA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00779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https://www.youtube.com/watch?v=6RCKmVhq50k</w:t>
              </w:r>
            </w:hyperlink>
          </w:p>
          <w:p w:rsidR="00600779" w:rsidRDefault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779" w:rsidRDefault="00AA6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00779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https://www.youtube.com/watch?v=B5SWgIZzL7M</w:t>
              </w:r>
            </w:hyperlink>
          </w:p>
          <w:p w:rsidR="00600779" w:rsidRPr="0068732A" w:rsidRDefault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8732A" w:rsidRP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541FFF" w:rsidTr="0051217F">
        <w:tc>
          <w:tcPr>
            <w:tcW w:w="1515" w:type="dxa"/>
            <w:vMerge w:val="restart"/>
          </w:tcPr>
          <w:p w:rsidR="00541FFF" w:rsidRPr="00541FFF" w:rsidRDefault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(15.05</w:t>
            </w:r>
            <w:r w:rsidR="00541FFF" w:rsidRPr="00541FFF">
              <w:rPr>
                <w:rFonts w:ascii="Times New Roman" w:hAnsi="Times New Roman" w:cs="Times New Roman"/>
                <w:sz w:val="28"/>
                <w:szCs w:val="28"/>
              </w:rPr>
              <w:t>.2020)</w:t>
            </w:r>
          </w:p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1FFF" w:rsidRPr="00910C6B" w:rsidRDefault="000237A8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тему «Насекомые»</w:t>
            </w:r>
          </w:p>
        </w:tc>
        <w:tc>
          <w:tcPr>
            <w:tcW w:w="3969" w:type="dxa"/>
          </w:tcPr>
          <w:p w:rsidR="00600779" w:rsidRPr="00600779" w:rsidRDefault="00600779" w:rsidP="0060077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Обогащать и активизировать словарь ребенка, активизировать жизненный опыт по теме насекомые.</w:t>
            </w:r>
          </w:p>
          <w:p w:rsidR="00600779" w:rsidRPr="00600779" w:rsidRDefault="00600779" w:rsidP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779" w:rsidRPr="00600779" w:rsidRDefault="00600779" w:rsidP="0060077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воображение, композиционные умения.</w:t>
            </w:r>
          </w:p>
          <w:p w:rsidR="00600779" w:rsidRPr="00600779" w:rsidRDefault="00600779" w:rsidP="00600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Pr="00600779" w:rsidRDefault="00600779" w:rsidP="0060077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077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насекомым.</w:t>
            </w:r>
          </w:p>
        </w:tc>
        <w:tc>
          <w:tcPr>
            <w:tcW w:w="4182" w:type="dxa"/>
          </w:tcPr>
          <w:p w:rsidR="00541FFF" w:rsidRDefault="00AA63DB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00779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https://www.youtube.com/watch?v=xVnGGmYlhHU</w:t>
              </w:r>
            </w:hyperlink>
          </w:p>
          <w:p w:rsidR="00600779" w:rsidRPr="0068732A" w:rsidRDefault="00600779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541FFF" w:rsidTr="0051217F">
        <w:tc>
          <w:tcPr>
            <w:tcW w:w="1515" w:type="dxa"/>
            <w:vMerge/>
          </w:tcPr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F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694" w:type="dxa"/>
          </w:tcPr>
          <w:p w:rsidR="00541FFF" w:rsidRPr="00510602" w:rsidRDefault="00510602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</w:t>
            </w:r>
            <w:r w:rsidR="00E72EF6">
              <w:rPr>
                <w:rFonts w:ascii="Times New Roman" w:hAnsi="Times New Roman" w:cs="Times New Roman"/>
                <w:sz w:val="28"/>
                <w:szCs w:val="28"/>
              </w:rPr>
              <w:t>енной литературы на тему «Насекомые»</w:t>
            </w:r>
          </w:p>
        </w:tc>
        <w:tc>
          <w:tcPr>
            <w:tcW w:w="3969" w:type="dxa"/>
          </w:tcPr>
          <w:p w:rsidR="00600779" w:rsidRDefault="00600779" w:rsidP="00600779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0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Воспитывать интерес к литературным произведениям; </w:t>
            </w:r>
          </w:p>
          <w:p w:rsidR="00541FFF" w:rsidRPr="00600779" w:rsidRDefault="00600779" w:rsidP="00600779">
            <w:pPr>
              <w:pStyle w:val="a7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0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осмысливать содержание прочитанного: формировать оценочное отношение к героям.</w:t>
            </w:r>
          </w:p>
        </w:tc>
        <w:tc>
          <w:tcPr>
            <w:tcW w:w="4182" w:type="dxa"/>
          </w:tcPr>
          <w:p w:rsidR="00E72EF6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t>Агния Львовна Барто «Жук»</w:t>
            </w:r>
          </w:p>
          <w:p w:rsidR="00E72EF6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t>В. Бианки «Приключение муравьишки».</w:t>
            </w:r>
          </w:p>
          <w:p w:rsidR="00E72EF6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t>И.А. Крылов «Стрекоза и муравей».</w:t>
            </w:r>
          </w:p>
          <w:p w:rsidR="00E72EF6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t>А. Барто «Мы не заметили жука».</w:t>
            </w:r>
          </w:p>
          <w:p w:rsidR="00E72EF6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К.Чуковский «Тараканище».</w:t>
            </w:r>
          </w:p>
          <w:p w:rsidR="00E72EF6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t>А.А.Усачев «Божья коровка»</w:t>
            </w:r>
          </w:p>
          <w:p w:rsidR="0051217F" w:rsidRPr="00E72EF6" w:rsidRDefault="00E72EF6" w:rsidP="00E72EF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EF6">
              <w:rPr>
                <w:rFonts w:ascii="Times New Roman" w:hAnsi="Times New Roman" w:cs="Times New Roman"/>
                <w:sz w:val="28"/>
                <w:szCs w:val="28"/>
              </w:rPr>
              <w:t>К.Чуковский «Муха-цокотуха».</w:t>
            </w:r>
          </w:p>
          <w:p w:rsidR="00E72EF6" w:rsidRPr="00E72EF6" w:rsidRDefault="00E72EF6" w:rsidP="00E72EF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EF6" w:rsidRDefault="00AA63DB" w:rsidP="00E72E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00779" w:rsidRPr="00A7254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https://infourok.ru/detskaya-hudozhestvennaya-literatura-po-leksicheskoy-teme-nasekomie-let-1743940.html</w:t>
              </w:r>
            </w:hyperlink>
          </w:p>
          <w:p w:rsidR="00600779" w:rsidRPr="00E72EF6" w:rsidRDefault="00600779" w:rsidP="00E72EF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47" w:rsidTr="0051217F">
        <w:tc>
          <w:tcPr>
            <w:tcW w:w="1515" w:type="dxa"/>
          </w:tcPr>
          <w:p w:rsidR="00237C47" w:rsidRPr="00237C47" w:rsidRDefault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(16.05.2020)</w:t>
            </w:r>
          </w:p>
        </w:tc>
        <w:tc>
          <w:tcPr>
            <w:tcW w:w="1995" w:type="dxa"/>
          </w:tcPr>
          <w:p w:rsidR="00237C47" w:rsidRPr="00541FFF" w:rsidRDefault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694" w:type="dxa"/>
          </w:tcPr>
          <w:p w:rsidR="00237C47" w:rsidRDefault="00237C47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«Осторожно, клещи!»</w:t>
            </w:r>
          </w:p>
          <w:p w:rsidR="004102E6" w:rsidRDefault="004102E6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детям про насекомых</w:t>
            </w:r>
          </w:p>
        </w:tc>
        <w:tc>
          <w:tcPr>
            <w:tcW w:w="3969" w:type="dxa"/>
          </w:tcPr>
          <w:p w:rsidR="00237C47" w:rsidRPr="0051217F" w:rsidRDefault="00237C47" w:rsidP="00910C6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</w:tcPr>
          <w:p w:rsidR="00237C47" w:rsidRDefault="00237C47" w:rsidP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B70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102E6" w:rsidRDefault="004102E6" w:rsidP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Default="004102E6" w:rsidP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E6" w:rsidRPr="00237C47" w:rsidRDefault="004102E6" w:rsidP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2E6">
              <w:rPr>
                <w:rFonts w:ascii="Times New Roman" w:hAnsi="Times New Roman" w:cs="Times New Roman"/>
                <w:sz w:val="28"/>
                <w:szCs w:val="28"/>
              </w:rPr>
              <w:t>https://www.youtube.com/watch?v=_WL2hWPr2DE</w:t>
            </w:r>
          </w:p>
        </w:tc>
        <w:tc>
          <w:tcPr>
            <w:tcW w:w="1259" w:type="dxa"/>
          </w:tcPr>
          <w:p w:rsidR="00237C47" w:rsidRDefault="0023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7F600A">
      <w:pPr>
        <w:tabs>
          <w:tab w:val="left" w:pos="11580"/>
        </w:tabs>
      </w:pPr>
    </w:p>
    <w:p w:rsidR="00237C47" w:rsidRDefault="00237C47" w:rsidP="004102E6">
      <w:pPr>
        <w:tabs>
          <w:tab w:val="left" w:pos="11580"/>
        </w:tabs>
        <w:rPr>
          <w:rFonts w:ascii="Times New Roman" w:hAnsi="Times New Roman" w:cs="Times New Roman"/>
          <w:sz w:val="32"/>
          <w:szCs w:val="32"/>
        </w:rPr>
        <w:sectPr w:rsidR="00237C47" w:rsidSect="000A2FA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37C47" w:rsidRDefault="00237C47" w:rsidP="00237C47">
      <w:pPr>
        <w:tabs>
          <w:tab w:val="left" w:pos="1158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  <w:r w:rsidR="00BB70A9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237C47" w:rsidRPr="00FA39B0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39B0">
        <w:rPr>
          <w:rFonts w:ascii="Times New Roman" w:hAnsi="Times New Roman" w:cs="Times New Roman"/>
          <w:b/>
          <w:color w:val="FF0000"/>
          <w:sz w:val="32"/>
          <w:szCs w:val="32"/>
        </w:rPr>
        <w:t>Памятка «Осторожно, клещи!»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С наступлением тепла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появляется желание больше времени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проводить на природе. Но не следует</w:t>
      </w:r>
    </w:p>
    <w:p w:rsidR="00FA39B0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забы</w:t>
      </w:r>
      <w:r w:rsidR="00FA39B0">
        <w:rPr>
          <w:rFonts w:ascii="Times New Roman" w:hAnsi="Times New Roman" w:cs="Times New Roman"/>
          <w:sz w:val="32"/>
          <w:szCs w:val="32"/>
        </w:rPr>
        <w:t xml:space="preserve">вать об опасностях, которые нас </w:t>
      </w:r>
      <w:r w:rsidRPr="00237C47">
        <w:rPr>
          <w:rFonts w:ascii="Times New Roman" w:hAnsi="Times New Roman" w:cs="Times New Roman"/>
          <w:sz w:val="32"/>
          <w:szCs w:val="32"/>
        </w:rPr>
        <w:t>под</w:t>
      </w:r>
      <w:r w:rsidR="00FA39B0">
        <w:rPr>
          <w:rFonts w:ascii="Times New Roman" w:hAnsi="Times New Roman" w:cs="Times New Roman"/>
          <w:sz w:val="32"/>
          <w:szCs w:val="32"/>
        </w:rPr>
        <w:t xml:space="preserve">стерегают. Одна из них - клещи. </w:t>
      </w:r>
    </w:p>
    <w:p w:rsidR="00FA39B0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A39B0">
        <w:rPr>
          <w:rFonts w:ascii="Times New Roman" w:hAnsi="Times New Roman" w:cs="Times New Roman"/>
          <w:color w:val="FF0000"/>
          <w:sz w:val="32"/>
          <w:szCs w:val="32"/>
        </w:rPr>
        <w:t>О клещах</w:t>
      </w:r>
      <w:r w:rsidR="00FA39B0">
        <w:rPr>
          <w:rFonts w:ascii="Times New Roman" w:hAnsi="Times New Roman" w:cs="Times New Roman"/>
          <w:sz w:val="32"/>
          <w:szCs w:val="32"/>
        </w:rPr>
        <w:t>.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Клещи – подкла</w:t>
      </w:r>
      <w:r w:rsidR="00FA39B0">
        <w:rPr>
          <w:rFonts w:ascii="Times New Roman" w:hAnsi="Times New Roman" w:cs="Times New Roman"/>
          <w:sz w:val="32"/>
          <w:szCs w:val="32"/>
        </w:rPr>
        <w:t xml:space="preserve">сс членистоногих из класса паукообразных. Распространены повсеместно, даже в Арктике и Антарктике (паразитируют на </w:t>
      </w:r>
      <w:r w:rsidRPr="00237C47">
        <w:rPr>
          <w:rFonts w:ascii="Times New Roman" w:hAnsi="Times New Roman" w:cs="Times New Roman"/>
          <w:sz w:val="32"/>
          <w:szCs w:val="32"/>
        </w:rPr>
        <w:t>п</w:t>
      </w:r>
      <w:r w:rsidR="00FA39B0">
        <w:rPr>
          <w:rFonts w:ascii="Times New Roman" w:hAnsi="Times New Roman" w:cs="Times New Roman"/>
          <w:sz w:val="32"/>
          <w:szCs w:val="32"/>
        </w:rPr>
        <w:t xml:space="preserve">ингвинах и других птицах).Клещи могут переносить болезнь Лайма, клещевой энцефалит, а также некоторые другие инфекционные </w:t>
      </w:r>
      <w:r w:rsidRPr="00237C47">
        <w:rPr>
          <w:rFonts w:ascii="Times New Roman" w:hAnsi="Times New Roman" w:cs="Times New Roman"/>
          <w:sz w:val="32"/>
          <w:szCs w:val="32"/>
        </w:rPr>
        <w:t>заболевания.</w:t>
      </w:r>
    </w:p>
    <w:p w:rsidR="00237C47" w:rsidRPr="00FA39B0" w:rsidRDefault="00237C47" w:rsidP="00237C47">
      <w:pPr>
        <w:tabs>
          <w:tab w:val="left" w:pos="1158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39B0">
        <w:rPr>
          <w:rFonts w:ascii="Times New Roman" w:hAnsi="Times New Roman" w:cs="Times New Roman"/>
          <w:b/>
          <w:color w:val="FF0000"/>
          <w:sz w:val="32"/>
          <w:szCs w:val="32"/>
        </w:rPr>
        <w:t>Где кусают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Следует помнить, что клещи обитают не только в лес</w:t>
      </w:r>
      <w:r w:rsidR="00FA39B0">
        <w:rPr>
          <w:rFonts w:ascii="Times New Roman" w:hAnsi="Times New Roman" w:cs="Times New Roman"/>
          <w:sz w:val="32"/>
          <w:szCs w:val="32"/>
        </w:rPr>
        <w:t xml:space="preserve">ах, но и в парках, и на садовых </w:t>
      </w:r>
      <w:r w:rsidRPr="00237C47">
        <w:rPr>
          <w:rFonts w:ascii="Times New Roman" w:hAnsi="Times New Roman" w:cs="Times New Roman"/>
          <w:sz w:val="32"/>
          <w:szCs w:val="32"/>
        </w:rPr>
        <w:t xml:space="preserve">участках. Могут быть клещи и в городах: на газонах, в траве </w:t>
      </w:r>
      <w:r w:rsidR="00FA39B0">
        <w:rPr>
          <w:rFonts w:ascii="Times New Roman" w:hAnsi="Times New Roman" w:cs="Times New Roman"/>
          <w:sz w:val="32"/>
          <w:szCs w:val="32"/>
        </w:rPr>
        <w:t xml:space="preserve">вдоль обочин дорог. Клещи могут </w:t>
      </w:r>
      <w:r w:rsidRPr="00237C47">
        <w:rPr>
          <w:rFonts w:ascii="Times New Roman" w:hAnsi="Times New Roman" w:cs="Times New Roman"/>
          <w:sz w:val="32"/>
          <w:szCs w:val="32"/>
        </w:rPr>
        <w:t>быть занесены домой животными, на ветках, на дачных или лесных цветочны</w:t>
      </w:r>
      <w:r w:rsidR="00FA39B0">
        <w:rPr>
          <w:rFonts w:ascii="Times New Roman" w:hAnsi="Times New Roman" w:cs="Times New Roman"/>
          <w:sz w:val="32"/>
          <w:szCs w:val="32"/>
        </w:rPr>
        <w:t xml:space="preserve">х букетах, вениках </w:t>
      </w:r>
      <w:r w:rsidRPr="00237C47">
        <w:rPr>
          <w:rFonts w:ascii="Times New Roman" w:hAnsi="Times New Roman" w:cs="Times New Roman"/>
          <w:sz w:val="32"/>
          <w:szCs w:val="32"/>
        </w:rPr>
        <w:t>или траве, на одежде, в которой вы гуляли в лесу.</w:t>
      </w:r>
    </w:p>
    <w:p w:rsidR="00237C47" w:rsidRPr="00FA39B0" w:rsidRDefault="00237C47" w:rsidP="00237C47">
      <w:pPr>
        <w:tabs>
          <w:tab w:val="left" w:pos="1158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39B0">
        <w:rPr>
          <w:rFonts w:ascii="Times New Roman" w:hAnsi="Times New Roman" w:cs="Times New Roman"/>
          <w:b/>
          <w:color w:val="FF0000"/>
          <w:sz w:val="32"/>
          <w:szCs w:val="32"/>
        </w:rPr>
        <w:t>Как нападает клещ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Клещи не прыгают и не летают. Своих жертв клещи подж</w:t>
      </w:r>
      <w:r w:rsidR="00FA39B0">
        <w:rPr>
          <w:rFonts w:ascii="Times New Roman" w:hAnsi="Times New Roman" w:cs="Times New Roman"/>
          <w:sz w:val="32"/>
          <w:szCs w:val="32"/>
        </w:rPr>
        <w:t xml:space="preserve">идают, сидя на земле или траве, </w:t>
      </w:r>
      <w:r w:rsidRPr="00237C47">
        <w:rPr>
          <w:rFonts w:ascii="Times New Roman" w:hAnsi="Times New Roman" w:cs="Times New Roman"/>
          <w:sz w:val="32"/>
          <w:szCs w:val="32"/>
        </w:rPr>
        <w:t>выставив передние лапы, на которых находятся специальные органы чувств, реагирующие н</w:t>
      </w:r>
      <w:r w:rsidR="00FA39B0">
        <w:rPr>
          <w:rFonts w:ascii="Times New Roman" w:hAnsi="Times New Roman" w:cs="Times New Roman"/>
          <w:sz w:val="32"/>
          <w:szCs w:val="32"/>
        </w:rPr>
        <w:t xml:space="preserve">а тепло </w:t>
      </w:r>
      <w:r w:rsidRPr="00237C47">
        <w:rPr>
          <w:rFonts w:ascii="Times New Roman" w:hAnsi="Times New Roman" w:cs="Times New Roman"/>
          <w:sz w:val="32"/>
          <w:szCs w:val="32"/>
        </w:rPr>
        <w:t>и запах. Когда мимо проходит потенциальная жертва, клещ вцепляется в нее передними лапами.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Клещ хорошо обезболивает место укуса, поэтому мало, кто спосо</w:t>
      </w:r>
      <w:r w:rsidR="00FA39B0">
        <w:rPr>
          <w:rFonts w:ascii="Times New Roman" w:hAnsi="Times New Roman" w:cs="Times New Roman"/>
          <w:sz w:val="32"/>
          <w:szCs w:val="32"/>
        </w:rPr>
        <w:t xml:space="preserve">бен ощутить момент укуса клеща. </w:t>
      </w:r>
      <w:r w:rsidRPr="00237C47">
        <w:rPr>
          <w:rFonts w:ascii="Times New Roman" w:hAnsi="Times New Roman" w:cs="Times New Roman"/>
          <w:sz w:val="32"/>
          <w:szCs w:val="32"/>
        </w:rPr>
        <w:t>Со слюной клещ вводит различные вещества препятствующие сворачиванию крови, усиливающие</w:t>
      </w:r>
    </w:p>
    <w:p w:rsidR="00237C47" w:rsidRPr="00237C47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кровоток. </w:t>
      </w:r>
      <w:r w:rsidR="00237C47" w:rsidRPr="00237C47">
        <w:rPr>
          <w:rFonts w:ascii="Times New Roman" w:hAnsi="Times New Roman" w:cs="Times New Roman"/>
          <w:sz w:val="32"/>
          <w:szCs w:val="32"/>
        </w:rPr>
        <w:t>Активизируются клещи в период с апреля по сентя</w:t>
      </w:r>
      <w:r>
        <w:rPr>
          <w:rFonts w:ascii="Times New Roman" w:hAnsi="Times New Roman" w:cs="Times New Roman"/>
          <w:sz w:val="32"/>
          <w:szCs w:val="32"/>
        </w:rPr>
        <w:t xml:space="preserve">брь - до первых заморозков. Пик </w:t>
      </w:r>
      <w:r w:rsidR="00237C47" w:rsidRPr="00237C47">
        <w:rPr>
          <w:rFonts w:ascii="Times New Roman" w:hAnsi="Times New Roman" w:cs="Times New Roman"/>
          <w:sz w:val="32"/>
          <w:szCs w:val="32"/>
        </w:rPr>
        <w:t>активности приходится на май-июнь, и август-сентябрь.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lastRenderedPageBreak/>
        <w:t xml:space="preserve">Лучшая защиты - </w:t>
      </w:r>
      <w:r w:rsidR="00FA39B0">
        <w:rPr>
          <w:rFonts w:ascii="Times New Roman" w:hAnsi="Times New Roman" w:cs="Times New Roman"/>
          <w:sz w:val="32"/>
          <w:szCs w:val="32"/>
        </w:rPr>
        <w:t xml:space="preserve">соблюдение техники безопасности. </w:t>
      </w:r>
      <w:r w:rsidRPr="00237C47">
        <w:rPr>
          <w:rFonts w:ascii="Times New Roman" w:hAnsi="Times New Roman" w:cs="Times New Roman"/>
          <w:sz w:val="32"/>
          <w:szCs w:val="32"/>
        </w:rPr>
        <w:t>Чтобы избежать укуса клеща нужно соблюдать следующие меры безопасности:</w:t>
      </w:r>
    </w:p>
    <w:p w:rsidR="00237C47" w:rsidRP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- соответствующе одеваться, несмотря на жару: рубашку за</w:t>
      </w:r>
      <w:r w:rsidR="00FA39B0">
        <w:rPr>
          <w:rFonts w:ascii="Times New Roman" w:hAnsi="Times New Roman" w:cs="Times New Roman"/>
          <w:sz w:val="32"/>
          <w:szCs w:val="32"/>
        </w:rPr>
        <w:t xml:space="preserve">править в брюки, брюки в сапоги </w:t>
      </w:r>
      <w:r w:rsidRPr="00237C47">
        <w:rPr>
          <w:rFonts w:ascii="Times New Roman" w:hAnsi="Times New Roman" w:cs="Times New Roman"/>
          <w:sz w:val="32"/>
          <w:szCs w:val="32"/>
        </w:rPr>
        <w:t>или носки, ворот застегнуть, голову повязать косынкой и</w:t>
      </w:r>
      <w:r w:rsidR="00FA39B0">
        <w:rPr>
          <w:rFonts w:ascii="Times New Roman" w:hAnsi="Times New Roman" w:cs="Times New Roman"/>
          <w:sz w:val="32"/>
          <w:szCs w:val="32"/>
        </w:rPr>
        <w:t xml:space="preserve">ли надеть головной убор, хорошо </w:t>
      </w:r>
      <w:r w:rsidRPr="00237C47">
        <w:rPr>
          <w:rFonts w:ascii="Times New Roman" w:hAnsi="Times New Roman" w:cs="Times New Roman"/>
          <w:sz w:val="32"/>
          <w:szCs w:val="32"/>
        </w:rPr>
        <w:t>закрывающий уши и волосы;</w:t>
      </w:r>
    </w:p>
    <w:p w:rsidR="00237C47" w:rsidRPr="00237C47" w:rsidRDefault="00237C47" w:rsidP="00237C47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- через каждые час-полтора необходимо проводить само - и взаимоосмотры;</w:t>
      </w:r>
    </w:p>
    <w:p w:rsidR="00237C47" w:rsidRPr="00237C47" w:rsidRDefault="00237C47" w:rsidP="00237C47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- обязательно пользоваться противоклещевыми средствами.</w:t>
      </w:r>
    </w:p>
    <w:p w:rsidR="00237C47" w:rsidRPr="00FA39B0" w:rsidRDefault="00237C47" w:rsidP="00237C47">
      <w:pPr>
        <w:tabs>
          <w:tab w:val="left" w:pos="1158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A39B0">
        <w:rPr>
          <w:rFonts w:ascii="Times New Roman" w:hAnsi="Times New Roman" w:cs="Times New Roman"/>
          <w:b/>
          <w:color w:val="FF0000"/>
          <w:sz w:val="32"/>
          <w:szCs w:val="32"/>
        </w:rPr>
        <w:t>Если клещ укусил</w:t>
      </w:r>
    </w:p>
    <w:p w:rsidR="00237C47" w:rsidRDefault="00237C47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37C47">
        <w:rPr>
          <w:rFonts w:ascii="Times New Roman" w:hAnsi="Times New Roman" w:cs="Times New Roman"/>
          <w:sz w:val="32"/>
          <w:szCs w:val="32"/>
        </w:rPr>
        <w:t>Не следует самостоятельно удалять клеща, нео</w:t>
      </w:r>
      <w:r w:rsidR="00FA39B0">
        <w:rPr>
          <w:rFonts w:ascii="Times New Roman" w:hAnsi="Times New Roman" w:cs="Times New Roman"/>
          <w:sz w:val="32"/>
          <w:szCs w:val="32"/>
        </w:rPr>
        <w:t xml:space="preserve">бходимо немедленно обратиться в </w:t>
      </w:r>
      <w:r w:rsidRPr="00237C47">
        <w:rPr>
          <w:rFonts w:ascii="Times New Roman" w:hAnsi="Times New Roman" w:cs="Times New Roman"/>
          <w:sz w:val="32"/>
          <w:szCs w:val="32"/>
        </w:rPr>
        <w:t>ближайшийтравмпункт или поликлинику по месту жительства, г</w:t>
      </w:r>
      <w:r w:rsidR="00FA39B0">
        <w:rPr>
          <w:rFonts w:ascii="Times New Roman" w:hAnsi="Times New Roman" w:cs="Times New Roman"/>
          <w:sz w:val="32"/>
          <w:szCs w:val="32"/>
        </w:rPr>
        <w:t xml:space="preserve">де вам окажут </w:t>
      </w:r>
      <w:r w:rsidRPr="00237C47">
        <w:rPr>
          <w:rFonts w:ascii="Times New Roman" w:hAnsi="Times New Roman" w:cs="Times New Roman"/>
          <w:sz w:val="32"/>
          <w:szCs w:val="32"/>
        </w:rPr>
        <w:t>квалифицированную медицинскую помощь.</w:t>
      </w: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A39B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2438400" cy="1809750"/>
            <wp:effectExtent l="0" t="0" r="0" b="0"/>
            <wp:wrapSquare wrapText="bothSides"/>
            <wp:docPr id="3" name="Рисунок 3" descr="https://ptzgovorit.ru/sites/default/files/original_nodes/iks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tzgovorit.ru/sites/default/files/original_nodes/ikso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A39B0" w:rsidP="00FA39B0">
      <w:pPr>
        <w:tabs>
          <w:tab w:val="left" w:pos="115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A39B0" w:rsidRDefault="00F73BDE" w:rsidP="00FA39B0">
      <w:pPr>
        <w:tabs>
          <w:tab w:val="left" w:pos="115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FA39B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600075</wp:posOffset>
            </wp:positionV>
            <wp:extent cx="2096135" cy="2771140"/>
            <wp:effectExtent l="0" t="0" r="0" b="0"/>
            <wp:wrapSquare wrapText="bothSides"/>
            <wp:docPr id="8" name="Рисунок 8" descr="https://sun9-60.userapi.com/c857628/v857628169/1e914e/MvO0I71ak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0.userapi.com/c857628/v857628169/1e914e/MvO0I71ak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50" r="12376" b="14237"/>
                    <a:stretch/>
                  </pic:blipFill>
                  <pic:spPr bwMode="auto">
                    <a:xfrm>
                      <a:off x="0" y="0"/>
                      <a:ext cx="209613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A39B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400050</wp:posOffset>
            </wp:positionV>
            <wp:extent cx="2257425" cy="3192780"/>
            <wp:effectExtent l="0" t="0" r="0" b="0"/>
            <wp:wrapSquare wrapText="bothSides"/>
            <wp:docPr id="6" name="Рисунок 6" descr="https://sun9-53.userapi.com/c857628/v857628169/1e9147/WZdxMTLMW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c857628/v857628169/1e9147/WZdxMTLMW7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9B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400050</wp:posOffset>
            </wp:positionV>
            <wp:extent cx="2352675" cy="3327400"/>
            <wp:effectExtent l="0" t="0" r="0" b="0"/>
            <wp:wrapSquare wrapText="bothSides"/>
            <wp:docPr id="5" name="Рисунок 5" descr="https://sun9-60.userapi.com/c857628/v857628169/1e9140/j0fdHV9xK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0.userapi.com/c857628/v857628169/1e9140/j0fdHV9xK4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9B0">
        <w:rPr>
          <w:rFonts w:ascii="Times New Roman" w:hAnsi="Times New Roman" w:cs="Times New Roman"/>
          <w:sz w:val="32"/>
          <w:szCs w:val="32"/>
        </w:rPr>
        <w:t>Приложение</w:t>
      </w:r>
      <w:r w:rsidR="00BB70A9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9101BF" w:rsidRDefault="00FA39B0" w:rsidP="00FA39B0">
      <w:pPr>
        <w:tabs>
          <w:tab w:val="left" w:pos="11580"/>
        </w:tabs>
        <w:rPr>
          <w:rFonts w:ascii="Times New Roman" w:hAnsi="Times New Roman" w:cs="Times New Roman"/>
          <w:sz w:val="32"/>
          <w:szCs w:val="32"/>
        </w:rPr>
      </w:pPr>
      <w:r w:rsidRPr="00FA39B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-4467225</wp:posOffset>
            </wp:positionH>
            <wp:positionV relativeFrom="paragraph">
              <wp:posOffset>3622675</wp:posOffset>
            </wp:positionV>
            <wp:extent cx="2247900" cy="3179445"/>
            <wp:effectExtent l="0" t="0" r="0" b="0"/>
            <wp:wrapSquare wrapText="bothSides"/>
            <wp:docPr id="9" name="Рисунок 9" descr="https://sun9-29.userapi.com/c857628/v857628169/1e915c/TucZ2p5z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9.userapi.com/c857628/v857628169/1e915c/TucZ2p5zfC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9101BF" w:rsidRDefault="009101BF" w:rsidP="009101BF">
      <w:pPr>
        <w:rPr>
          <w:rFonts w:ascii="Times New Roman" w:hAnsi="Times New Roman" w:cs="Times New Roman"/>
          <w:sz w:val="32"/>
          <w:szCs w:val="32"/>
        </w:rPr>
      </w:pPr>
    </w:p>
    <w:p w:rsidR="00FA39B0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Default="009101BF" w:rsidP="009101BF">
      <w:pPr>
        <w:tabs>
          <w:tab w:val="left" w:pos="625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  <w:r w:rsidR="00BB70A9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9101BF" w:rsidRPr="009101BF" w:rsidRDefault="009101BF" w:rsidP="009101BF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Тема: «Звуки»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 xml:space="preserve">Обучающая задача: </w:t>
      </w:r>
      <w:r w:rsidRPr="009101BF">
        <w:rPr>
          <w:rFonts w:ascii="Times New Roman" w:hAnsi="Times New Roman" w:cs="Times New Roman"/>
          <w:sz w:val="32"/>
          <w:szCs w:val="32"/>
        </w:rPr>
        <w:t>Учить различать звуки различного происхождения, ввести и закрепить в речь глаголы, закрепить форму родительного падежа существительных единственного числа.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Развивающая задача:</w:t>
      </w:r>
      <w:r w:rsidRPr="009101BF">
        <w:rPr>
          <w:rFonts w:ascii="Times New Roman" w:hAnsi="Times New Roman" w:cs="Times New Roman"/>
          <w:sz w:val="32"/>
          <w:szCs w:val="32"/>
        </w:rPr>
        <w:t xml:space="preserve"> Развивать фонематический слух, обогащать словарь, развивать внимание и воображение детей, 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Воспитательная задача</w:t>
      </w:r>
      <w:r w:rsidRPr="009101BF">
        <w:rPr>
          <w:rFonts w:ascii="Times New Roman" w:hAnsi="Times New Roman" w:cs="Times New Roman"/>
          <w:sz w:val="32"/>
          <w:szCs w:val="32"/>
        </w:rPr>
        <w:t>: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языку, прививать любовь к природе.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9101BF">
        <w:rPr>
          <w:rFonts w:ascii="Times New Roman" w:hAnsi="Times New Roman" w:cs="Times New Roman"/>
          <w:sz w:val="32"/>
          <w:szCs w:val="32"/>
        </w:rPr>
        <w:t xml:space="preserve">Карта страны «Пиши-Читай»,музыкальные детские инструменты: маракасы, треугольник, металлофон, бубен, барабан, дудочка, фонограмма звуков природы и отрывок музыкального произведения, письмо </w:t>
      </w:r>
      <w:r w:rsidRPr="009101BF">
        <w:rPr>
          <w:rFonts w:ascii="Times New Roman" w:hAnsi="Times New Roman" w:cs="Times New Roman"/>
          <w:i/>
          <w:sz w:val="32"/>
          <w:szCs w:val="32"/>
        </w:rPr>
        <w:t>Пиши-Читая</w:t>
      </w:r>
      <w:r w:rsidRPr="009101BF">
        <w:rPr>
          <w:rFonts w:ascii="Times New Roman" w:hAnsi="Times New Roman" w:cs="Times New Roman"/>
          <w:sz w:val="32"/>
          <w:szCs w:val="32"/>
        </w:rPr>
        <w:t>, музыкальный центр.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101BF">
        <w:rPr>
          <w:rFonts w:ascii="Times New Roman" w:hAnsi="Times New Roman" w:cs="Times New Roman"/>
          <w:sz w:val="32"/>
          <w:szCs w:val="32"/>
        </w:rPr>
        <w:t xml:space="preserve">Ребята, сегодня мы с вами отправляемся в путешествие по волшебной стране </w:t>
      </w:r>
      <w:r w:rsidRPr="009101BF">
        <w:rPr>
          <w:rFonts w:ascii="Times New Roman" w:hAnsi="Times New Roman" w:cs="Times New Roman"/>
          <w:b/>
          <w:sz w:val="32"/>
          <w:szCs w:val="32"/>
        </w:rPr>
        <w:t>«Пиши-Читай».</w:t>
      </w:r>
      <w:r w:rsidRPr="009101BF">
        <w:rPr>
          <w:rFonts w:ascii="Times New Roman" w:hAnsi="Times New Roman" w:cs="Times New Roman"/>
          <w:sz w:val="32"/>
          <w:szCs w:val="32"/>
        </w:rPr>
        <w:t xml:space="preserve"> Мы познакомимся с жителями этой страны. А жители этой страны раскроют нам свои секреты.  Научат нас отличать звуки и буквы, слова и предложения. Помогут стать нам грамотными людьми, готовых отправиться в другое, увлекательное путешествие по стране «Знаний».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А встречает нас в стране </w:t>
      </w:r>
      <w:r w:rsidRPr="009101BF">
        <w:rPr>
          <w:rFonts w:ascii="Times New Roman" w:hAnsi="Times New Roman" w:cs="Times New Roman"/>
          <w:b/>
          <w:sz w:val="32"/>
          <w:szCs w:val="32"/>
        </w:rPr>
        <w:t>«Пиши-Читай»</w:t>
      </w:r>
      <w:r w:rsidRPr="009101BF">
        <w:rPr>
          <w:rFonts w:ascii="Times New Roman" w:hAnsi="Times New Roman" w:cs="Times New Roman"/>
          <w:sz w:val="32"/>
          <w:szCs w:val="32"/>
        </w:rPr>
        <w:t xml:space="preserve"> ее хранитель мудрейший, из мудрейших сам </w:t>
      </w:r>
      <w:r w:rsidRPr="009101BF">
        <w:rPr>
          <w:rFonts w:ascii="Times New Roman" w:hAnsi="Times New Roman" w:cs="Times New Roman"/>
          <w:b/>
          <w:i/>
          <w:sz w:val="32"/>
          <w:szCs w:val="32"/>
        </w:rPr>
        <w:t>Пиши-Читай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>Он прислал нам письмо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9101BF">
        <w:rPr>
          <w:rFonts w:ascii="Times New Roman" w:hAnsi="Times New Roman" w:cs="Times New Roman"/>
          <w:b/>
          <w:i/>
          <w:sz w:val="32"/>
          <w:szCs w:val="32"/>
        </w:rPr>
        <w:lastRenderedPageBreak/>
        <w:t>Письмо Пиши-Читая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9101BF">
        <w:rPr>
          <w:rFonts w:ascii="Times New Roman" w:hAnsi="Times New Roman" w:cs="Times New Roman"/>
          <w:b/>
          <w:i/>
          <w:sz w:val="32"/>
          <w:szCs w:val="32"/>
        </w:rPr>
        <w:t>«Дорогие ребята! Я рад приветствовать вас в моей удивительной, волшебной и очень интересной стране. Надеюсь, вы будите внимательными, любознательными, добрыми, отзывчивыми детьми. Получите знания, которые помогут вам хорошо и отлично учиться в школе. Удачи вам. Ваш друг Пиши-Читай.»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101BF">
        <w:rPr>
          <w:rFonts w:ascii="Times New Roman" w:hAnsi="Times New Roman" w:cs="Times New Roman"/>
          <w:sz w:val="32"/>
          <w:szCs w:val="32"/>
        </w:rPr>
        <w:t>Ребята, закройте глаза, досчитайте до 10, мы отправляемся в путь.</w:t>
      </w:r>
      <w:r w:rsidRPr="009101BF">
        <w:rPr>
          <w:rFonts w:ascii="Times New Roman" w:hAnsi="Times New Roman" w:cs="Times New Roman"/>
          <w:i/>
          <w:sz w:val="32"/>
          <w:szCs w:val="32"/>
        </w:rPr>
        <w:t xml:space="preserve"> (звучит фонограмма звуков природы). </w:t>
      </w:r>
      <w:r w:rsidRPr="009101BF">
        <w:rPr>
          <w:rFonts w:ascii="Times New Roman" w:hAnsi="Times New Roman" w:cs="Times New Roman"/>
          <w:sz w:val="32"/>
          <w:szCs w:val="32"/>
        </w:rPr>
        <w:t>Вот мы с вами и оказались в стране «Пиши-Читай».</w:t>
      </w:r>
      <w:r w:rsidRPr="009101BF">
        <w:rPr>
          <w:rFonts w:ascii="Times New Roman" w:hAnsi="Times New Roman" w:cs="Times New Roman"/>
          <w:i/>
          <w:sz w:val="32"/>
          <w:szCs w:val="32"/>
        </w:rPr>
        <w:t>( на доске карта страны).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Воспитатель шёпотом:</w:t>
      </w:r>
      <w:r w:rsidRPr="009101BF">
        <w:rPr>
          <w:rFonts w:ascii="Times New Roman" w:hAnsi="Times New Roman" w:cs="Times New Roman"/>
          <w:sz w:val="32"/>
          <w:szCs w:val="32"/>
        </w:rPr>
        <w:t xml:space="preserve"> Послушайте, ребята как тихо, ни звука. А как вы думаете, что можно услышать на улице в обычном городе или поселке? </w:t>
      </w:r>
      <w:r w:rsidRPr="009101BF">
        <w:rPr>
          <w:rFonts w:ascii="Times New Roman" w:hAnsi="Times New Roman" w:cs="Times New Roman"/>
          <w:i/>
          <w:sz w:val="32"/>
          <w:szCs w:val="32"/>
        </w:rPr>
        <w:t>(ответы детей - разговор, щебет птиц, самолёт, лай собаки, мяуканье кошки, шум машин).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Мы оказались с вами в городе волшебной страны, который называется </w:t>
      </w:r>
      <w:r w:rsidRPr="009101BF">
        <w:rPr>
          <w:rFonts w:ascii="Times New Roman" w:hAnsi="Times New Roman" w:cs="Times New Roman"/>
          <w:b/>
          <w:sz w:val="32"/>
          <w:szCs w:val="32"/>
        </w:rPr>
        <w:t>«Звукоград».</w:t>
      </w:r>
      <w:r w:rsidRPr="009101BF">
        <w:rPr>
          <w:rFonts w:ascii="Times New Roman" w:hAnsi="Times New Roman" w:cs="Times New Roman"/>
          <w:sz w:val="32"/>
          <w:szCs w:val="32"/>
        </w:rPr>
        <w:t xml:space="preserve"> Как вы думаете, кто в этом городе живет? </w:t>
      </w:r>
      <w:r w:rsidRPr="009101BF">
        <w:rPr>
          <w:rFonts w:ascii="Times New Roman" w:hAnsi="Times New Roman" w:cs="Times New Roman"/>
          <w:i/>
          <w:sz w:val="32"/>
          <w:szCs w:val="32"/>
        </w:rPr>
        <w:t>(ответы детей).</w:t>
      </w:r>
      <w:r w:rsidRPr="009101BF">
        <w:rPr>
          <w:rFonts w:ascii="Times New Roman" w:hAnsi="Times New Roman" w:cs="Times New Roman"/>
          <w:sz w:val="32"/>
          <w:szCs w:val="32"/>
        </w:rPr>
        <w:t xml:space="preserve"> Конечно это звуки. Их очень много и они все разные.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Есть звуки природы: грохот грома, стук дождя по крыше, шелест листьев, звон ручья.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Есть звуки, издаваемые различными предметами: скрип двери, удары молотка, звон посуды, шелест газеты.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 xml:space="preserve">(Все звуки, по возможности, демонстрируются).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Эти звуки не всегда приятны.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>А есть звуки очень приятные: это звуки музыки. Вот послушайте.</w:t>
      </w:r>
      <w:r w:rsidRPr="009101BF">
        <w:rPr>
          <w:rFonts w:ascii="Times New Roman" w:hAnsi="Times New Roman" w:cs="Times New Roman"/>
          <w:i/>
          <w:sz w:val="32"/>
          <w:szCs w:val="32"/>
        </w:rPr>
        <w:t xml:space="preserve">(звучит фонограмма маленького отрывка)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>Чтобы звучала музыка, нужны музыкальные инструменты.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Перед детьми выкладываются музыкальные инструменты, уточняется их название. Далее к столу вызывается ребёнок, выбирает понравившийся инструмент. Называет его и играет на нём.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9101BF" w:rsidRPr="009101BF" w:rsidRDefault="009101BF" w:rsidP="009101BF">
      <w:pPr>
        <w:numPr>
          <w:ilvl w:val="0"/>
          <w:numId w:val="18"/>
        </w:numPr>
        <w:tabs>
          <w:tab w:val="left" w:pos="625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lastRenderedPageBreak/>
        <w:t xml:space="preserve">На чём играет Катя? </w:t>
      </w:r>
      <w:r w:rsidRPr="009101BF">
        <w:rPr>
          <w:rFonts w:ascii="Times New Roman" w:hAnsi="Times New Roman" w:cs="Times New Roman"/>
          <w:i/>
          <w:sz w:val="32"/>
          <w:szCs w:val="32"/>
        </w:rPr>
        <w:t>(на дудочке). (просить, чтобы дети давали полный ответ)</w:t>
      </w:r>
    </w:p>
    <w:p w:rsidR="009101BF" w:rsidRPr="009101BF" w:rsidRDefault="009101BF" w:rsidP="009101BF">
      <w:pPr>
        <w:numPr>
          <w:ilvl w:val="0"/>
          <w:numId w:val="18"/>
        </w:num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Что делает дудочка? </w:t>
      </w:r>
      <w:r w:rsidRPr="009101BF">
        <w:rPr>
          <w:rFonts w:ascii="Times New Roman" w:hAnsi="Times New Roman" w:cs="Times New Roman"/>
          <w:i/>
          <w:sz w:val="32"/>
          <w:szCs w:val="32"/>
        </w:rPr>
        <w:t>(дудит).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По аналогии строятся все вопросы и ответы: треугольник - звенит, бубен — гремит, барабан — барабанит, металлофон — играет.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101BF">
        <w:rPr>
          <w:rFonts w:ascii="Times New Roman" w:hAnsi="Times New Roman" w:cs="Times New Roman"/>
          <w:sz w:val="32"/>
          <w:szCs w:val="32"/>
        </w:rPr>
        <w:t xml:space="preserve"> Когда музыкальные инструменты играют вместе, как это называется? </w:t>
      </w:r>
      <w:r w:rsidRPr="009101BF">
        <w:rPr>
          <w:rFonts w:ascii="Times New Roman" w:hAnsi="Times New Roman" w:cs="Times New Roman"/>
          <w:i/>
          <w:sz w:val="32"/>
          <w:szCs w:val="32"/>
        </w:rPr>
        <w:t>(ответы детей).</w:t>
      </w:r>
      <w:r w:rsidRPr="009101BF">
        <w:rPr>
          <w:rFonts w:ascii="Times New Roman" w:hAnsi="Times New Roman" w:cs="Times New Roman"/>
          <w:sz w:val="32"/>
          <w:szCs w:val="32"/>
        </w:rPr>
        <w:t xml:space="preserve"> Это называется — оркестр. Я хочу, чтобы у нас получился свой маленький оркестр. Сыграем все вместе.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(Все дети играют на инструментах).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Игра «Чего не стало?»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На столе лежат музыкальные инструменты. Дети закрывают глаза. Воспитатель убирает со стола по одному инструменту. Каждый раз спрашивает: — Чего нет? Дудки... Чего нет? Барабана... металлофона...бубна. (полный ответ -  на столе нет…)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Игра «Отгадай, что звучит»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За ширмой воспитатель стучит молотком, звенит посудой, шуршит газетой и т.д. Если дети затрудняются в определении звука, звук показывается детям, воспроизводится самими детьми по выбору педагога, и опять включается в игру.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Разминка в форме релаксации.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101BF">
        <w:rPr>
          <w:rFonts w:ascii="Times New Roman" w:hAnsi="Times New Roman" w:cs="Times New Roman"/>
          <w:sz w:val="32"/>
          <w:szCs w:val="32"/>
        </w:rPr>
        <w:t xml:space="preserve"> А сейчас мы представим лето. Светит ласковое солнышко, дует тёплый ветерок, и мы гуляем... А вот где, вы мне сами расскажете после прослушивания записи.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Ребятам предлагается лечь на ковёр, закрыть глаза и ставится запись различных звуков природы.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101BF">
        <w:rPr>
          <w:rFonts w:ascii="Times New Roman" w:hAnsi="Times New Roman" w:cs="Times New Roman"/>
          <w:sz w:val="32"/>
          <w:szCs w:val="32"/>
        </w:rPr>
        <w:t xml:space="preserve"> Что вы услышали, что представили, какая это пора года, были ли вы в лесу, кто отдыхал на море, где вы слушали звуки моря — вначале или в конце, какие звуки леса вам понравились?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i/>
          <w:sz w:val="32"/>
          <w:szCs w:val="32"/>
        </w:rPr>
        <w:t>В зависимости от конкретной записи придумываются различные варианты вопросов.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b/>
          <w:sz w:val="32"/>
          <w:szCs w:val="32"/>
        </w:rPr>
      </w:pPr>
      <w:r w:rsidRPr="009101B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9101BF" w:rsidRPr="009101BF" w:rsidRDefault="009101BF" w:rsidP="009101BF">
      <w:pPr>
        <w:numPr>
          <w:ilvl w:val="0"/>
          <w:numId w:val="19"/>
        </w:num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Что делают наши ушки? </w:t>
      </w:r>
      <w:r w:rsidRPr="009101BF">
        <w:rPr>
          <w:rFonts w:ascii="Times New Roman" w:hAnsi="Times New Roman" w:cs="Times New Roman"/>
          <w:i/>
          <w:sz w:val="32"/>
          <w:szCs w:val="32"/>
        </w:rPr>
        <w:t>(слушают)</w:t>
      </w:r>
    </w:p>
    <w:p w:rsidR="009101BF" w:rsidRPr="009101BF" w:rsidRDefault="009101BF" w:rsidP="009101BF">
      <w:pPr>
        <w:numPr>
          <w:ilvl w:val="0"/>
          <w:numId w:val="19"/>
        </w:num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Что они слышат? </w:t>
      </w:r>
      <w:r w:rsidRPr="009101BF">
        <w:rPr>
          <w:rFonts w:ascii="Times New Roman" w:hAnsi="Times New Roman" w:cs="Times New Roman"/>
          <w:i/>
          <w:sz w:val="32"/>
          <w:szCs w:val="32"/>
        </w:rPr>
        <w:t>(звуки)</w:t>
      </w:r>
    </w:p>
    <w:p w:rsidR="009101BF" w:rsidRPr="009101BF" w:rsidRDefault="009101BF" w:rsidP="009101BF">
      <w:pPr>
        <w:numPr>
          <w:ilvl w:val="0"/>
          <w:numId w:val="19"/>
        </w:numPr>
        <w:tabs>
          <w:tab w:val="left" w:pos="6255"/>
        </w:tabs>
        <w:rPr>
          <w:rFonts w:ascii="Times New Roman" w:hAnsi="Times New Roman" w:cs="Times New Roman"/>
          <w:i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Какие бывают звуки? </w:t>
      </w:r>
      <w:r w:rsidRPr="009101BF">
        <w:rPr>
          <w:rFonts w:ascii="Times New Roman" w:hAnsi="Times New Roman" w:cs="Times New Roman"/>
          <w:i/>
          <w:sz w:val="32"/>
          <w:szCs w:val="32"/>
        </w:rPr>
        <w:t>(звуки природы, музыки, предметов)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 w:rsidRPr="009101BF">
        <w:rPr>
          <w:rFonts w:ascii="Times New Roman" w:hAnsi="Times New Roman" w:cs="Times New Roman"/>
          <w:sz w:val="32"/>
          <w:szCs w:val="32"/>
        </w:rPr>
        <w:t xml:space="preserve">Молодцы! Конечно, это звуки природы, звуки предметов, звуки музыки. На сегодня наше путешествие по городу </w:t>
      </w:r>
      <w:r w:rsidRPr="009101BF">
        <w:rPr>
          <w:rFonts w:ascii="Times New Roman" w:hAnsi="Times New Roman" w:cs="Times New Roman"/>
          <w:b/>
          <w:sz w:val="32"/>
          <w:szCs w:val="32"/>
        </w:rPr>
        <w:t>«Звукоград»</w:t>
      </w:r>
      <w:r w:rsidRPr="009101BF">
        <w:rPr>
          <w:rFonts w:ascii="Times New Roman" w:hAnsi="Times New Roman" w:cs="Times New Roman"/>
          <w:sz w:val="32"/>
          <w:szCs w:val="32"/>
        </w:rPr>
        <w:t xml:space="preserve"> заканчивается. В следующий раз мы продолжим изучать этот удивительный город и его удивительных жителей. </w:t>
      </w: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p w:rsidR="009101BF" w:rsidRPr="009101BF" w:rsidRDefault="009101BF" w:rsidP="009101BF">
      <w:pPr>
        <w:tabs>
          <w:tab w:val="left" w:pos="6255"/>
        </w:tabs>
        <w:rPr>
          <w:rFonts w:ascii="Times New Roman" w:hAnsi="Times New Roman" w:cs="Times New Roman"/>
          <w:sz w:val="32"/>
          <w:szCs w:val="32"/>
        </w:rPr>
      </w:pPr>
    </w:p>
    <w:sectPr w:rsidR="009101BF" w:rsidRPr="009101BF" w:rsidSect="00237C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7C12727"/>
    <w:multiLevelType w:val="hybridMultilevel"/>
    <w:tmpl w:val="6570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1D68"/>
    <w:multiLevelType w:val="hybridMultilevel"/>
    <w:tmpl w:val="BEB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24DF9"/>
    <w:multiLevelType w:val="hybridMultilevel"/>
    <w:tmpl w:val="29DE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D12"/>
    <w:multiLevelType w:val="hybridMultilevel"/>
    <w:tmpl w:val="6F2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5147A"/>
    <w:multiLevelType w:val="hybridMultilevel"/>
    <w:tmpl w:val="6EF6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85AFE"/>
    <w:multiLevelType w:val="hybridMultilevel"/>
    <w:tmpl w:val="0E5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0ECB"/>
    <w:multiLevelType w:val="hybridMultilevel"/>
    <w:tmpl w:val="5004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00AD7"/>
    <w:multiLevelType w:val="hybridMultilevel"/>
    <w:tmpl w:val="1B5E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536A"/>
    <w:multiLevelType w:val="hybridMultilevel"/>
    <w:tmpl w:val="A364DA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C75F0"/>
    <w:multiLevelType w:val="hybridMultilevel"/>
    <w:tmpl w:val="5EF2F6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B5290"/>
    <w:multiLevelType w:val="hybridMultilevel"/>
    <w:tmpl w:val="06589F82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4C187F0A"/>
    <w:multiLevelType w:val="hybridMultilevel"/>
    <w:tmpl w:val="FCB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101CA"/>
    <w:multiLevelType w:val="hybridMultilevel"/>
    <w:tmpl w:val="8E24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80956"/>
    <w:multiLevelType w:val="hybridMultilevel"/>
    <w:tmpl w:val="8D3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3B41"/>
    <w:multiLevelType w:val="hybridMultilevel"/>
    <w:tmpl w:val="E200AE42"/>
    <w:lvl w:ilvl="0" w:tplc="A4E67BEA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C762C1"/>
    <w:multiLevelType w:val="hybridMultilevel"/>
    <w:tmpl w:val="7F98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C6C26"/>
    <w:multiLevelType w:val="hybridMultilevel"/>
    <w:tmpl w:val="0B18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70794"/>
    <w:multiLevelType w:val="hybridMultilevel"/>
    <w:tmpl w:val="EEFC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2"/>
  </w:num>
  <w:num w:numId="14">
    <w:abstractNumId w:val="17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053"/>
    <w:rsid w:val="000237A8"/>
    <w:rsid w:val="000A2FAB"/>
    <w:rsid w:val="000F5749"/>
    <w:rsid w:val="00113E71"/>
    <w:rsid w:val="00131D32"/>
    <w:rsid w:val="001D5664"/>
    <w:rsid w:val="00237C47"/>
    <w:rsid w:val="0034162C"/>
    <w:rsid w:val="003A4C89"/>
    <w:rsid w:val="003E0FD1"/>
    <w:rsid w:val="004102E6"/>
    <w:rsid w:val="00510602"/>
    <w:rsid w:val="0051217F"/>
    <w:rsid w:val="00541FFF"/>
    <w:rsid w:val="005B0150"/>
    <w:rsid w:val="00600779"/>
    <w:rsid w:val="00682A6D"/>
    <w:rsid w:val="006862C5"/>
    <w:rsid w:val="0068732A"/>
    <w:rsid w:val="006937E0"/>
    <w:rsid w:val="006E697D"/>
    <w:rsid w:val="00754053"/>
    <w:rsid w:val="007F600A"/>
    <w:rsid w:val="009101BF"/>
    <w:rsid w:val="00910C6B"/>
    <w:rsid w:val="00A2075A"/>
    <w:rsid w:val="00AA63DB"/>
    <w:rsid w:val="00BA5B98"/>
    <w:rsid w:val="00BB004A"/>
    <w:rsid w:val="00BB1A4D"/>
    <w:rsid w:val="00BB70A9"/>
    <w:rsid w:val="00C11A27"/>
    <w:rsid w:val="00C86163"/>
    <w:rsid w:val="00D47FB2"/>
    <w:rsid w:val="00DA1085"/>
    <w:rsid w:val="00DF163B"/>
    <w:rsid w:val="00E33D6C"/>
    <w:rsid w:val="00E72EF6"/>
    <w:rsid w:val="00E9350D"/>
    <w:rsid w:val="00F53866"/>
    <w:rsid w:val="00F73BDE"/>
    <w:rsid w:val="00F90449"/>
    <w:rsid w:val="00FA39B0"/>
    <w:rsid w:val="00FA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  <w:style w:type="character" w:customStyle="1" w:styleId="c14">
    <w:name w:val="c14"/>
    <w:basedOn w:val="a0"/>
    <w:rsid w:val="00FA3DFF"/>
  </w:style>
  <w:style w:type="character" w:styleId="a8">
    <w:name w:val="Strong"/>
    <w:basedOn w:val="a0"/>
    <w:uiPriority w:val="22"/>
    <w:qFormat/>
    <w:rsid w:val="0051217F"/>
    <w:rPr>
      <w:b/>
      <w:bCs/>
    </w:rPr>
  </w:style>
  <w:style w:type="paragraph" w:styleId="a9">
    <w:name w:val="Normal (Web)"/>
    <w:basedOn w:val="a"/>
    <w:uiPriority w:val="99"/>
    <w:semiHidden/>
    <w:unhideWhenUsed/>
    <w:rsid w:val="0051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600A"/>
  </w:style>
  <w:style w:type="character" w:customStyle="1" w:styleId="c29">
    <w:name w:val="c29"/>
    <w:basedOn w:val="a0"/>
    <w:rsid w:val="007F600A"/>
  </w:style>
  <w:style w:type="character" w:customStyle="1" w:styleId="c30">
    <w:name w:val="c30"/>
    <w:basedOn w:val="a0"/>
    <w:rsid w:val="007F600A"/>
  </w:style>
  <w:style w:type="paragraph" w:customStyle="1" w:styleId="c16">
    <w:name w:val="c16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00A"/>
  </w:style>
  <w:style w:type="character" w:customStyle="1" w:styleId="c4">
    <w:name w:val="c4"/>
    <w:basedOn w:val="a0"/>
    <w:rsid w:val="007F600A"/>
  </w:style>
  <w:style w:type="paragraph" w:customStyle="1" w:styleId="c44">
    <w:name w:val="c44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600A"/>
  </w:style>
  <w:style w:type="paragraph" w:customStyle="1" w:styleId="c11">
    <w:name w:val="c11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PgpmI1xQxY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vitie-rechi/2018/04/17/konspekt-zanyatiya-po-razvitiyu-rechi-v-podgotovitelnoy-15" TargetMode="External"/><Relationship Id="rId12" Type="http://schemas.openxmlformats.org/officeDocument/2006/relationships/hyperlink" Target="https://infourok.ru/detskaya-hudozhestvennaya-literatura-po-leksicheskoy-teme-nasekomie-let-1743940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uMPiCPu4I" TargetMode="External"/><Relationship Id="rId11" Type="http://schemas.openxmlformats.org/officeDocument/2006/relationships/hyperlink" Target="https://www.youtube.com/watch?v=xVnGGmYlhHU" TargetMode="External"/><Relationship Id="rId5" Type="http://schemas.openxmlformats.org/officeDocument/2006/relationships/hyperlink" Target="https://nsportal.ru/detskiy-sad/matematika/2019/01/14/zanyatie-po-femp-tsifry-ot-1-do-10-chislo-11-logicheskaya-zadacha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B5SWgIZzL7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RCKmVhq50k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2020-05-13T08:26:00Z</dcterms:created>
  <dcterms:modified xsi:type="dcterms:W3CDTF">2020-05-13T08:26:00Z</dcterms:modified>
</cp:coreProperties>
</file>