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39B" w:rsidRDefault="00E702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Участие МДОУ «Детский сад № 8»</w:t>
      </w:r>
    </w:p>
    <w:p w:rsidR="00EA539B" w:rsidRDefault="00E702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мероприятиях различного уровня в 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EA539B" w:rsidRDefault="00EA5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1179"/>
        <w:gridCol w:w="2082"/>
        <w:gridCol w:w="5538"/>
        <w:gridCol w:w="1685"/>
      </w:tblGrid>
      <w:tr w:rsidR="00EA539B">
        <w:tc>
          <w:tcPr>
            <w:tcW w:w="1179" w:type="dxa"/>
          </w:tcPr>
          <w:p w:rsidR="00EA539B" w:rsidRDefault="00E7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082" w:type="dxa"/>
          </w:tcPr>
          <w:p w:rsidR="00EA539B" w:rsidRDefault="00E7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5538" w:type="dxa"/>
          </w:tcPr>
          <w:p w:rsidR="00EA539B" w:rsidRDefault="00E7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685" w:type="dxa"/>
          </w:tcPr>
          <w:p w:rsidR="00EA539B" w:rsidRDefault="00E7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A539B">
        <w:tc>
          <w:tcPr>
            <w:tcW w:w="10484" w:type="dxa"/>
            <w:gridSpan w:val="4"/>
          </w:tcPr>
          <w:p w:rsidR="00EA539B" w:rsidRDefault="00E70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Воспитанники</w:t>
            </w:r>
          </w:p>
        </w:tc>
      </w:tr>
      <w:tr w:rsidR="00EA539B">
        <w:trPr>
          <w:trHeight w:val="301"/>
        </w:trPr>
        <w:tc>
          <w:tcPr>
            <w:tcW w:w="1179" w:type="dxa"/>
          </w:tcPr>
          <w:p w:rsidR="00EA539B" w:rsidRDefault="00E7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A539B" w:rsidRDefault="00EA5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EA539B" w:rsidRDefault="00E7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EA539B" w:rsidRDefault="00EA5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</w:tcPr>
          <w:p w:rsidR="00EA539B" w:rsidRDefault="00E70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чтецов «Живое слово»</w:t>
            </w:r>
          </w:p>
          <w:p w:rsidR="00EA539B" w:rsidRDefault="00EA5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EA539B" w:rsidRDefault="00E7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EA539B" w:rsidRDefault="00EA5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39B">
        <w:trPr>
          <w:trHeight w:val="1088"/>
        </w:trPr>
        <w:tc>
          <w:tcPr>
            <w:tcW w:w="1179" w:type="dxa"/>
          </w:tcPr>
          <w:p w:rsidR="00EA539B" w:rsidRDefault="00E7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082" w:type="dxa"/>
          </w:tcPr>
          <w:p w:rsidR="00EA539B" w:rsidRDefault="00E7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538" w:type="dxa"/>
          </w:tcPr>
          <w:p w:rsidR="00EA539B" w:rsidRDefault="00E70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интеллектуальный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«Самый умный» среди воспитанников муниципальных дошкольных образовательных учреждений города Ярославля</w:t>
            </w:r>
          </w:p>
        </w:tc>
        <w:tc>
          <w:tcPr>
            <w:tcW w:w="1685" w:type="dxa"/>
          </w:tcPr>
          <w:p w:rsidR="007112B4" w:rsidRDefault="00711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 мероприятия</w:t>
            </w:r>
          </w:p>
          <w:p w:rsidR="00EA539B" w:rsidRDefault="00E7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A539B">
        <w:trPr>
          <w:trHeight w:val="606"/>
        </w:trPr>
        <w:tc>
          <w:tcPr>
            <w:tcW w:w="1179" w:type="dxa"/>
          </w:tcPr>
          <w:p w:rsidR="00EA539B" w:rsidRDefault="00E7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EA539B" w:rsidRDefault="00EA5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EA539B" w:rsidRDefault="00E7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538" w:type="dxa"/>
          </w:tcPr>
          <w:p w:rsidR="00EA539B" w:rsidRDefault="00E70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Социально-благотворительная акция «Жизнь дана на добрые дела»</w:t>
            </w:r>
          </w:p>
        </w:tc>
        <w:tc>
          <w:tcPr>
            <w:tcW w:w="1685" w:type="dxa"/>
          </w:tcPr>
          <w:p w:rsidR="00EA539B" w:rsidRDefault="00E7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A539B">
        <w:trPr>
          <w:trHeight w:val="231"/>
        </w:trPr>
        <w:tc>
          <w:tcPr>
            <w:tcW w:w="1179" w:type="dxa"/>
          </w:tcPr>
          <w:p w:rsidR="00EA539B" w:rsidRDefault="00E7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82" w:type="dxa"/>
          </w:tcPr>
          <w:p w:rsidR="00EA539B" w:rsidRDefault="00E7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538" w:type="dxa"/>
          </w:tcPr>
          <w:p w:rsidR="00EA539B" w:rsidRDefault="00E70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Социально-благотворительная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акция «Собери ребенка в школу»</w:t>
            </w:r>
          </w:p>
        </w:tc>
        <w:tc>
          <w:tcPr>
            <w:tcW w:w="1685" w:type="dxa"/>
          </w:tcPr>
          <w:p w:rsidR="00EA539B" w:rsidRDefault="00E7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A539B">
        <w:trPr>
          <w:trHeight w:val="365"/>
        </w:trPr>
        <w:tc>
          <w:tcPr>
            <w:tcW w:w="1179" w:type="dxa"/>
            <w:vMerge w:val="restart"/>
          </w:tcPr>
          <w:p w:rsidR="00EA539B" w:rsidRDefault="00E7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2082" w:type="dxa"/>
          </w:tcPr>
          <w:p w:rsidR="00EA539B" w:rsidRDefault="00E7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538" w:type="dxa"/>
          </w:tcPr>
          <w:p w:rsidR="00EA539B" w:rsidRDefault="00E70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акция «Ладонь в ладонь: верим и ждем!»</w:t>
            </w:r>
          </w:p>
        </w:tc>
        <w:tc>
          <w:tcPr>
            <w:tcW w:w="1685" w:type="dxa"/>
          </w:tcPr>
          <w:p w:rsidR="00EA539B" w:rsidRDefault="00E7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A539B">
        <w:trPr>
          <w:trHeight w:val="311"/>
        </w:trPr>
        <w:tc>
          <w:tcPr>
            <w:tcW w:w="1179" w:type="dxa"/>
            <w:vMerge/>
          </w:tcPr>
          <w:p w:rsidR="00EA539B" w:rsidRDefault="00EA5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EA539B" w:rsidRDefault="00E7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538" w:type="dxa"/>
          </w:tcPr>
          <w:p w:rsidR="00EA539B" w:rsidRDefault="00E70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акция «Открытка учителю»</w:t>
            </w:r>
          </w:p>
        </w:tc>
        <w:tc>
          <w:tcPr>
            <w:tcW w:w="1685" w:type="dxa"/>
          </w:tcPr>
          <w:p w:rsidR="00EA539B" w:rsidRDefault="00E7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A539B">
        <w:trPr>
          <w:trHeight w:val="318"/>
        </w:trPr>
        <w:tc>
          <w:tcPr>
            <w:tcW w:w="1179" w:type="dxa"/>
            <w:vMerge/>
          </w:tcPr>
          <w:p w:rsidR="00EA539B" w:rsidRDefault="00EA5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EA539B" w:rsidRDefault="00E7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538" w:type="dxa"/>
          </w:tcPr>
          <w:p w:rsidR="00EA539B" w:rsidRDefault="00E70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«Пешеход! Внимание: переход!»</w:t>
            </w:r>
          </w:p>
        </w:tc>
        <w:tc>
          <w:tcPr>
            <w:tcW w:w="1685" w:type="dxa"/>
          </w:tcPr>
          <w:p w:rsidR="00EA539B" w:rsidRDefault="00E7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A539B">
        <w:trPr>
          <w:trHeight w:val="243"/>
        </w:trPr>
        <w:tc>
          <w:tcPr>
            <w:tcW w:w="1179" w:type="dxa"/>
          </w:tcPr>
          <w:p w:rsidR="00EA539B" w:rsidRDefault="00E7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82" w:type="dxa"/>
          </w:tcPr>
          <w:p w:rsidR="00EA539B" w:rsidRDefault="00E7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538" w:type="dxa"/>
          </w:tcPr>
          <w:p w:rsidR="00EA539B" w:rsidRDefault="00E70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«Автокресло - детям!»</w:t>
            </w:r>
          </w:p>
        </w:tc>
        <w:tc>
          <w:tcPr>
            <w:tcW w:w="1685" w:type="dxa"/>
          </w:tcPr>
          <w:p w:rsidR="00EA539B" w:rsidRDefault="00E7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A539B">
        <w:trPr>
          <w:trHeight w:val="190"/>
        </w:trPr>
        <w:tc>
          <w:tcPr>
            <w:tcW w:w="1179" w:type="dxa"/>
            <w:vMerge w:val="restart"/>
          </w:tcPr>
          <w:p w:rsidR="00EA539B" w:rsidRDefault="00E7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82" w:type="dxa"/>
          </w:tcPr>
          <w:p w:rsidR="00EA539B" w:rsidRDefault="00E7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538" w:type="dxa"/>
          </w:tcPr>
          <w:p w:rsidR="00EA539B" w:rsidRDefault="00E70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социальная акция «Открывая горизонты»</w:t>
            </w:r>
          </w:p>
        </w:tc>
        <w:tc>
          <w:tcPr>
            <w:tcW w:w="1685" w:type="dxa"/>
          </w:tcPr>
          <w:p w:rsidR="00EA539B" w:rsidRDefault="00E7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bookmarkStart w:id="0" w:name="_GoBack"/>
            <w:bookmarkEnd w:id="0"/>
          </w:p>
        </w:tc>
      </w:tr>
      <w:tr w:rsidR="00EA539B">
        <w:trPr>
          <w:trHeight w:val="491"/>
        </w:trPr>
        <w:tc>
          <w:tcPr>
            <w:tcW w:w="1179" w:type="dxa"/>
            <w:vMerge/>
          </w:tcPr>
          <w:p w:rsidR="00EA539B" w:rsidRDefault="00EA5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EA539B" w:rsidRDefault="00E7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538" w:type="dxa"/>
          </w:tcPr>
          <w:p w:rsidR="00EA539B" w:rsidRDefault="00E70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дистанционный конкурс «Энциклопедия профессий»</w:t>
            </w:r>
          </w:p>
        </w:tc>
        <w:tc>
          <w:tcPr>
            <w:tcW w:w="1685" w:type="dxa"/>
          </w:tcPr>
          <w:p w:rsidR="00EA539B" w:rsidRDefault="00E7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EA539B">
        <w:trPr>
          <w:trHeight w:val="346"/>
        </w:trPr>
        <w:tc>
          <w:tcPr>
            <w:tcW w:w="1179" w:type="dxa"/>
            <w:vMerge/>
          </w:tcPr>
          <w:p w:rsidR="00EA539B" w:rsidRDefault="00EA5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EA539B" w:rsidRDefault="00E7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538" w:type="dxa"/>
          </w:tcPr>
          <w:p w:rsidR="00EA539B" w:rsidRDefault="00E70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детского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рисунка «Сказка с подробностями», посвященного 75-летию писателя Г.Б. Остера</w:t>
            </w:r>
          </w:p>
        </w:tc>
        <w:tc>
          <w:tcPr>
            <w:tcW w:w="1685" w:type="dxa"/>
          </w:tcPr>
          <w:p w:rsidR="00EA539B" w:rsidRDefault="00E7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A539B">
        <w:tc>
          <w:tcPr>
            <w:tcW w:w="10484" w:type="dxa"/>
            <w:gridSpan w:val="4"/>
          </w:tcPr>
          <w:p w:rsidR="00EA539B" w:rsidRDefault="00E70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</w:t>
            </w:r>
          </w:p>
        </w:tc>
      </w:tr>
      <w:tr w:rsidR="00EA539B">
        <w:trPr>
          <w:trHeight w:val="613"/>
        </w:trPr>
        <w:tc>
          <w:tcPr>
            <w:tcW w:w="1179" w:type="dxa"/>
          </w:tcPr>
          <w:p w:rsidR="00EA539B" w:rsidRDefault="00E7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EA539B" w:rsidRDefault="00EA5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EA539B" w:rsidRDefault="00E7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538" w:type="dxa"/>
          </w:tcPr>
          <w:p w:rsidR="00EA539B" w:rsidRDefault="00E70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 на лучшую масленичную куклу «Румяная Масленица»</w:t>
            </w:r>
          </w:p>
        </w:tc>
        <w:tc>
          <w:tcPr>
            <w:tcW w:w="1685" w:type="dxa"/>
          </w:tcPr>
          <w:p w:rsidR="00EA539B" w:rsidRDefault="00E7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A539B">
        <w:trPr>
          <w:trHeight w:val="224"/>
        </w:trPr>
        <w:tc>
          <w:tcPr>
            <w:tcW w:w="1179" w:type="dxa"/>
          </w:tcPr>
          <w:p w:rsidR="00EA539B" w:rsidRDefault="00E7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82" w:type="dxa"/>
          </w:tcPr>
          <w:p w:rsidR="00EA539B" w:rsidRDefault="00E7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5538" w:type="dxa"/>
          </w:tcPr>
          <w:p w:rsidR="00EA539B" w:rsidRDefault="00E70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Районный конкурс масленичных кукол «Румяная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масленица»</w:t>
            </w:r>
          </w:p>
        </w:tc>
        <w:tc>
          <w:tcPr>
            <w:tcW w:w="1685" w:type="dxa"/>
          </w:tcPr>
          <w:p w:rsidR="00EA539B" w:rsidRDefault="00E70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за креативность </w:t>
            </w:r>
          </w:p>
        </w:tc>
      </w:tr>
      <w:tr w:rsidR="00EA539B">
        <w:trPr>
          <w:trHeight w:val="220"/>
        </w:trPr>
        <w:tc>
          <w:tcPr>
            <w:tcW w:w="1179" w:type="dxa"/>
          </w:tcPr>
          <w:p w:rsidR="00EA539B" w:rsidRDefault="00E7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82" w:type="dxa"/>
          </w:tcPr>
          <w:p w:rsidR="00EA539B" w:rsidRDefault="00E7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5538" w:type="dxa"/>
          </w:tcPr>
          <w:p w:rsidR="00EA539B" w:rsidRDefault="00730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D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на лучшие учебно-методические материалы по организации работы по пожарной безопасности в образовательных организациях, номинация «Учебно-методические пособия по обучению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правилам пожарной безопасности»</w:t>
            </w:r>
          </w:p>
        </w:tc>
        <w:tc>
          <w:tcPr>
            <w:tcW w:w="1685" w:type="dxa"/>
          </w:tcPr>
          <w:p w:rsidR="00EA539B" w:rsidRDefault="00E7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304D2">
        <w:trPr>
          <w:trHeight w:val="1112"/>
        </w:trPr>
        <w:tc>
          <w:tcPr>
            <w:tcW w:w="1179" w:type="dxa"/>
            <w:vMerge w:val="restart"/>
          </w:tcPr>
          <w:p w:rsidR="007304D2" w:rsidRDefault="00730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82" w:type="dxa"/>
          </w:tcPr>
          <w:p w:rsidR="007304D2" w:rsidRDefault="00730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538" w:type="dxa"/>
          </w:tcPr>
          <w:p w:rsidR="007304D2" w:rsidRDefault="00730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«Лэпбук – интерактивное наглядное пособие» среди воспитанников и педагогических работников образовательных организаций города Ярославля</w:t>
            </w:r>
          </w:p>
        </w:tc>
        <w:tc>
          <w:tcPr>
            <w:tcW w:w="1685" w:type="dxa"/>
          </w:tcPr>
          <w:p w:rsidR="007304D2" w:rsidRDefault="00730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7304D2" w:rsidRDefault="00730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4D2" w:rsidRDefault="00730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4D2">
        <w:trPr>
          <w:trHeight w:val="295"/>
        </w:trPr>
        <w:tc>
          <w:tcPr>
            <w:tcW w:w="1179" w:type="dxa"/>
            <w:vMerge/>
          </w:tcPr>
          <w:p w:rsidR="007304D2" w:rsidRDefault="00730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7304D2" w:rsidRDefault="00730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538" w:type="dxa"/>
          </w:tcPr>
          <w:p w:rsidR="007304D2" w:rsidRDefault="00730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акция «Окна Победы»</w:t>
            </w:r>
          </w:p>
        </w:tc>
        <w:tc>
          <w:tcPr>
            <w:tcW w:w="1685" w:type="dxa"/>
          </w:tcPr>
          <w:p w:rsidR="007304D2" w:rsidRDefault="00730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304D2">
        <w:trPr>
          <w:trHeight w:val="295"/>
        </w:trPr>
        <w:tc>
          <w:tcPr>
            <w:tcW w:w="1179" w:type="dxa"/>
            <w:vMerge/>
          </w:tcPr>
          <w:p w:rsidR="007304D2" w:rsidRDefault="00730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7304D2" w:rsidRDefault="00730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538" w:type="dxa"/>
          </w:tcPr>
          <w:p w:rsidR="007304D2" w:rsidRDefault="00730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</w:t>
            </w:r>
            <w:r w:rsidRPr="007304D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и дидактических разработок «Открывая горизонты» среди педагогов муниципальных дошкольных образовательных учреждений города Ярославля, работающих с детьми, имеющими ограниченные возможности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номинации: </w:t>
            </w:r>
            <w:r w:rsidRPr="007304D2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материал/пособие для детей с ограниченными возможностями здоровья, обусловленными нарушением зрения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5" w:type="dxa"/>
          </w:tcPr>
          <w:p w:rsidR="007304D2" w:rsidRDefault="007304D2" w:rsidP="00730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7304D2" w:rsidRDefault="00730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39B">
        <w:trPr>
          <w:trHeight w:val="266"/>
        </w:trPr>
        <w:tc>
          <w:tcPr>
            <w:tcW w:w="1179" w:type="dxa"/>
          </w:tcPr>
          <w:p w:rsidR="00EA539B" w:rsidRDefault="00E7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082" w:type="dxa"/>
          </w:tcPr>
          <w:p w:rsidR="00EA539B" w:rsidRDefault="00E7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538" w:type="dxa"/>
          </w:tcPr>
          <w:p w:rsidR="00EA539B" w:rsidRDefault="00730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акция </w:t>
            </w:r>
            <w:r w:rsidR="00E7029D">
              <w:rPr>
                <w:rFonts w:ascii="Times New Roman" w:hAnsi="Times New Roman" w:cs="Times New Roman"/>
                <w:sz w:val="24"/>
                <w:szCs w:val="24"/>
              </w:rPr>
              <w:t>»Флаги России»</w:t>
            </w:r>
          </w:p>
        </w:tc>
        <w:tc>
          <w:tcPr>
            <w:tcW w:w="1685" w:type="dxa"/>
          </w:tcPr>
          <w:p w:rsidR="00EA539B" w:rsidRDefault="00E7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304D2">
        <w:trPr>
          <w:trHeight w:val="576"/>
        </w:trPr>
        <w:tc>
          <w:tcPr>
            <w:tcW w:w="1179" w:type="dxa"/>
            <w:vMerge w:val="restart"/>
          </w:tcPr>
          <w:p w:rsidR="007304D2" w:rsidRDefault="00730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82" w:type="dxa"/>
          </w:tcPr>
          <w:p w:rsidR="007304D2" w:rsidRDefault="00730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538" w:type="dxa"/>
          </w:tcPr>
          <w:p w:rsidR="007304D2" w:rsidRDefault="00730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Социально-благотворительная акция «Жизнь дана на добрые дела»</w:t>
            </w:r>
          </w:p>
        </w:tc>
        <w:tc>
          <w:tcPr>
            <w:tcW w:w="1685" w:type="dxa"/>
          </w:tcPr>
          <w:p w:rsidR="007304D2" w:rsidRDefault="00730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304D2">
        <w:trPr>
          <w:trHeight w:val="576"/>
        </w:trPr>
        <w:tc>
          <w:tcPr>
            <w:tcW w:w="1179" w:type="dxa"/>
            <w:vMerge/>
          </w:tcPr>
          <w:p w:rsidR="007304D2" w:rsidRDefault="00730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7304D2" w:rsidRDefault="00711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538" w:type="dxa"/>
          </w:tcPr>
          <w:p w:rsidR="007304D2" w:rsidRDefault="00730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спортивно-познавательный праздник, по</w:t>
            </w:r>
            <w:r w:rsidR="007112B4">
              <w:rPr>
                <w:rFonts w:ascii="Times New Roman" w:hAnsi="Times New Roman" w:cs="Times New Roman"/>
                <w:sz w:val="24"/>
                <w:szCs w:val="24"/>
              </w:rPr>
              <w:t>священный Дню семьи, любви и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рности</w:t>
            </w:r>
            <w:r w:rsidR="00711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5" w:type="dxa"/>
          </w:tcPr>
          <w:p w:rsidR="007304D2" w:rsidRDefault="00711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Участие,</w:t>
            </w:r>
          </w:p>
          <w:p w:rsidR="007112B4" w:rsidRDefault="00711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соведущие</w:t>
            </w:r>
          </w:p>
        </w:tc>
      </w:tr>
      <w:tr w:rsidR="00EA539B">
        <w:trPr>
          <w:trHeight w:val="1414"/>
        </w:trPr>
        <w:tc>
          <w:tcPr>
            <w:tcW w:w="1179" w:type="dxa"/>
          </w:tcPr>
          <w:p w:rsidR="00EA539B" w:rsidRDefault="00E7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82" w:type="dxa"/>
          </w:tcPr>
          <w:p w:rsidR="00EA539B" w:rsidRDefault="00E7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538" w:type="dxa"/>
          </w:tcPr>
          <w:p w:rsidR="00EA539B" w:rsidRDefault="00E70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альный этап всероссийского конкурса «Российская организация высокой социальной эффективности» в номинации: «За развитие кадрового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потенциала в организациях непроизводственной сферы»</w:t>
            </w:r>
          </w:p>
        </w:tc>
        <w:tc>
          <w:tcPr>
            <w:tcW w:w="1685" w:type="dxa"/>
          </w:tcPr>
          <w:p w:rsidR="00EA539B" w:rsidRDefault="00E7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A539B">
        <w:trPr>
          <w:trHeight w:val="387"/>
        </w:trPr>
        <w:tc>
          <w:tcPr>
            <w:tcW w:w="1179" w:type="dxa"/>
            <w:vMerge w:val="restart"/>
          </w:tcPr>
          <w:p w:rsidR="00EA539B" w:rsidRDefault="00E7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  <w:p w:rsidR="00EA539B" w:rsidRDefault="00EA5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EA539B" w:rsidRDefault="00E7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538" w:type="dxa"/>
          </w:tcPr>
          <w:p w:rsidR="00EA539B" w:rsidRDefault="00E70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акция «Открытка учителю»</w:t>
            </w:r>
          </w:p>
        </w:tc>
        <w:tc>
          <w:tcPr>
            <w:tcW w:w="1685" w:type="dxa"/>
          </w:tcPr>
          <w:p w:rsidR="00EA539B" w:rsidRDefault="00E7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A539B">
        <w:trPr>
          <w:trHeight w:val="1239"/>
        </w:trPr>
        <w:tc>
          <w:tcPr>
            <w:tcW w:w="1179" w:type="dxa"/>
            <w:vMerge/>
          </w:tcPr>
          <w:p w:rsidR="00EA539B" w:rsidRDefault="00EA5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EA539B" w:rsidRDefault="00E7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538" w:type="dxa"/>
          </w:tcPr>
          <w:p w:rsidR="00EA539B" w:rsidRDefault="00E70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творческих работ «В каждой избушке свои игрушки» среди педагогических работников,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 и родителей (законных представителей) дошкольных образовательных учреждений города Ярославля</w:t>
            </w:r>
          </w:p>
        </w:tc>
        <w:tc>
          <w:tcPr>
            <w:tcW w:w="1685" w:type="dxa"/>
          </w:tcPr>
          <w:p w:rsidR="00EA539B" w:rsidRDefault="00E7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A539B">
        <w:trPr>
          <w:trHeight w:val="426"/>
        </w:trPr>
        <w:tc>
          <w:tcPr>
            <w:tcW w:w="1179" w:type="dxa"/>
            <w:vMerge/>
          </w:tcPr>
          <w:p w:rsidR="00EA539B" w:rsidRDefault="00EA5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EA539B" w:rsidRDefault="00E7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538" w:type="dxa"/>
          </w:tcPr>
          <w:p w:rsidR="00EA539B" w:rsidRDefault="00E70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акция «Ладонь в ладонь: верим и ждем!»</w:t>
            </w:r>
          </w:p>
        </w:tc>
        <w:tc>
          <w:tcPr>
            <w:tcW w:w="1685" w:type="dxa"/>
          </w:tcPr>
          <w:p w:rsidR="00EA539B" w:rsidRDefault="00E7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A539B">
        <w:trPr>
          <w:trHeight w:val="72"/>
        </w:trPr>
        <w:tc>
          <w:tcPr>
            <w:tcW w:w="1179" w:type="dxa"/>
          </w:tcPr>
          <w:p w:rsidR="00EA539B" w:rsidRDefault="00E7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2082" w:type="dxa"/>
          </w:tcPr>
          <w:p w:rsidR="00EA539B" w:rsidRDefault="00E7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5538" w:type="dxa"/>
          </w:tcPr>
          <w:p w:rsidR="00EA539B" w:rsidRDefault="00E70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педагогический фестиваль «Лучшие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практики развития личностного потенциала»</w:t>
            </w:r>
          </w:p>
        </w:tc>
        <w:tc>
          <w:tcPr>
            <w:tcW w:w="1685" w:type="dxa"/>
          </w:tcPr>
          <w:p w:rsidR="00EA539B" w:rsidRDefault="00E7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A539B">
        <w:trPr>
          <w:trHeight w:val="72"/>
        </w:trPr>
        <w:tc>
          <w:tcPr>
            <w:tcW w:w="1179" w:type="dxa"/>
            <w:vMerge w:val="restart"/>
          </w:tcPr>
          <w:p w:rsidR="00EA539B" w:rsidRDefault="00E7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A539B" w:rsidRDefault="00EA5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EA539B" w:rsidRDefault="00E7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538" w:type="dxa"/>
          </w:tcPr>
          <w:p w:rsidR="00EA539B" w:rsidRDefault="00E70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социальная акция «Открывая горизонты»</w:t>
            </w:r>
          </w:p>
        </w:tc>
        <w:tc>
          <w:tcPr>
            <w:tcW w:w="1685" w:type="dxa"/>
          </w:tcPr>
          <w:p w:rsidR="00EA539B" w:rsidRDefault="00E7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A539B">
        <w:trPr>
          <w:trHeight w:val="832"/>
        </w:trPr>
        <w:tc>
          <w:tcPr>
            <w:tcW w:w="1179" w:type="dxa"/>
            <w:vMerge/>
          </w:tcPr>
          <w:p w:rsidR="00EA539B" w:rsidRDefault="00EA5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EA539B" w:rsidRDefault="00E7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538" w:type="dxa"/>
          </w:tcPr>
          <w:p w:rsidR="00EA539B" w:rsidRDefault="00E70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педагогических команд «Семья в фокусе» Ярославского кампуса «Миссия выполнима»</w:t>
            </w:r>
          </w:p>
        </w:tc>
        <w:tc>
          <w:tcPr>
            <w:tcW w:w="1685" w:type="dxa"/>
          </w:tcPr>
          <w:p w:rsidR="00EA539B" w:rsidRDefault="00E7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EA539B">
        <w:trPr>
          <w:trHeight w:val="291"/>
        </w:trPr>
        <w:tc>
          <w:tcPr>
            <w:tcW w:w="1179" w:type="dxa"/>
          </w:tcPr>
          <w:p w:rsidR="00EA539B" w:rsidRDefault="00E7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82" w:type="dxa"/>
          </w:tcPr>
          <w:p w:rsidR="00EA539B" w:rsidRDefault="00E7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538" w:type="dxa"/>
          </w:tcPr>
          <w:p w:rsidR="00EA539B" w:rsidRDefault="00E70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«Порадуем одиноких бабушек и дедушек»</w:t>
            </w:r>
          </w:p>
        </w:tc>
        <w:tc>
          <w:tcPr>
            <w:tcW w:w="1685" w:type="dxa"/>
          </w:tcPr>
          <w:p w:rsidR="00EA539B" w:rsidRDefault="00E70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EA539B" w:rsidRDefault="00EA539B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A5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29D" w:rsidRDefault="00E7029D">
      <w:pPr>
        <w:spacing w:line="240" w:lineRule="auto"/>
      </w:pPr>
      <w:r>
        <w:separator/>
      </w:r>
    </w:p>
  </w:endnote>
  <w:endnote w:type="continuationSeparator" w:id="0">
    <w:p w:rsidR="00E7029D" w:rsidRDefault="00E702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29D" w:rsidRDefault="00E7029D">
      <w:pPr>
        <w:spacing w:after="0"/>
      </w:pPr>
      <w:r>
        <w:separator/>
      </w:r>
    </w:p>
  </w:footnote>
  <w:footnote w:type="continuationSeparator" w:id="0">
    <w:p w:rsidR="00E7029D" w:rsidRDefault="00E7029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6D"/>
    <w:rsid w:val="00176977"/>
    <w:rsid w:val="001A4BCA"/>
    <w:rsid w:val="002B758F"/>
    <w:rsid w:val="00402E83"/>
    <w:rsid w:val="004E0C8E"/>
    <w:rsid w:val="004F4EC3"/>
    <w:rsid w:val="005315F9"/>
    <w:rsid w:val="00535931"/>
    <w:rsid w:val="00577764"/>
    <w:rsid w:val="005B0B61"/>
    <w:rsid w:val="005C6E8C"/>
    <w:rsid w:val="00650F2B"/>
    <w:rsid w:val="007112B4"/>
    <w:rsid w:val="007304D2"/>
    <w:rsid w:val="008F1C62"/>
    <w:rsid w:val="00A849C3"/>
    <w:rsid w:val="00AE1F8F"/>
    <w:rsid w:val="00B55A42"/>
    <w:rsid w:val="00DF57D1"/>
    <w:rsid w:val="00E7029D"/>
    <w:rsid w:val="00EA539B"/>
    <w:rsid w:val="00F90953"/>
    <w:rsid w:val="00FD616D"/>
    <w:rsid w:val="078E5BC9"/>
    <w:rsid w:val="3C5C0BB6"/>
    <w:rsid w:val="5B95379D"/>
    <w:rsid w:val="5D133D93"/>
    <w:rsid w:val="6FF64CC5"/>
    <w:rsid w:val="75DD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A323B-3673-47FA-B14E-93BBBA79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МДОУ8</dc:creator>
  <cp:lastModifiedBy>RePack by Diakov</cp:lastModifiedBy>
  <cp:revision>5</cp:revision>
  <cp:lastPrinted>2023-01-09T09:11:00Z</cp:lastPrinted>
  <dcterms:created xsi:type="dcterms:W3CDTF">2022-01-14T09:22:00Z</dcterms:created>
  <dcterms:modified xsi:type="dcterms:W3CDTF">2023-01-10T09:20:00Z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1CABFB5DD2B34718918D2FD3410F09E0</vt:lpwstr>
  </property>
</Properties>
</file>