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8" w:rsidRDefault="00F669F8" w:rsidP="00594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D7B" w:rsidRDefault="004B1D7B" w:rsidP="0094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D" w:rsidRDefault="0094601D" w:rsidP="0094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3C19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A35E19" w:rsidRPr="009B6575" w:rsidRDefault="004B1D7B" w:rsidP="000A3C1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A3C1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C19">
        <w:rPr>
          <w:rFonts w:ascii="Times New Roman" w:hAnsi="Times New Roman" w:cs="Times New Roman"/>
          <w:b/>
          <w:sz w:val="28"/>
          <w:szCs w:val="28"/>
        </w:rPr>
        <w:t>п</w:t>
      </w:r>
      <w:r w:rsidR="00A35E19" w:rsidRPr="009B6575">
        <w:rPr>
          <w:rFonts w:ascii="Times New Roman" w:hAnsi="Times New Roman" w:cs="Times New Roman"/>
          <w:b/>
          <w:sz w:val="28"/>
          <w:szCs w:val="28"/>
        </w:rPr>
        <w:t>роекта</w:t>
      </w:r>
      <w:r w:rsidR="000A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19" w:rsidRPr="009B6575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</w:t>
      </w:r>
      <w:r w:rsidR="000A3C19">
        <w:rPr>
          <w:rFonts w:ascii="Times New Roman" w:hAnsi="Times New Roman" w:cs="Times New Roman"/>
          <w:b/>
          <w:sz w:val="28"/>
          <w:szCs w:val="28"/>
        </w:rPr>
        <w:t xml:space="preserve">адки </w:t>
      </w:r>
    </w:p>
    <w:p w:rsidR="00A35E19" w:rsidRPr="009B6575" w:rsidRDefault="00A35E19" w:rsidP="0059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49" w:rsidRPr="00104D49" w:rsidRDefault="00A35E19" w:rsidP="00594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36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4D49" w:rsidRPr="00104D49">
        <w:rPr>
          <w:rFonts w:ascii="Times New Roman" w:hAnsi="Times New Roman" w:cs="Times New Roman"/>
          <w:sz w:val="28"/>
          <w:szCs w:val="28"/>
          <w:u w:val="single"/>
        </w:rPr>
        <w:t xml:space="preserve">Наставничество: ресурсы взаимного развития в </w:t>
      </w:r>
      <w:proofErr w:type="gramStart"/>
      <w:r w:rsidR="00104D49" w:rsidRPr="00104D49">
        <w:rPr>
          <w:rFonts w:ascii="Times New Roman" w:hAnsi="Times New Roman" w:cs="Times New Roman"/>
          <w:sz w:val="28"/>
          <w:szCs w:val="28"/>
          <w:u w:val="single"/>
        </w:rPr>
        <w:t>профессиональных</w:t>
      </w:r>
      <w:proofErr w:type="gramEnd"/>
      <w:r w:rsidR="00104D49" w:rsidRPr="00104D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A35E19" w:rsidRPr="00104D49" w:rsidRDefault="00104D49" w:rsidP="00594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D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4D49">
        <w:rPr>
          <w:rFonts w:ascii="Times New Roman" w:hAnsi="Times New Roman" w:cs="Times New Roman"/>
          <w:sz w:val="28"/>
          <w:szCs w:val="28"/>
          <w:u w:val="single"/>
        </w:rPr>
        <w:t xml:space="preserve">обучающихся </w:t>
      </w:r>
      <w:proofErr w:type="gramStart"/>
      <w:r w:rsidRPr="00104D49">
        <w:rPr>
          <w:rFonts w:ascii="Times New Roman" w:hAnsi="Times New Roman" w:cs="Times New Roman"/>
          <w:sz w:val="28"/>
          <w:szCs w:val="28"/>
          <w:u w:val="single"/>
        </w:rPr>
        <w:t>сообществах</w:t>
      </w:r>
      <w:proofErr w:type="gramEnd"/>
      <w:r w:rsidRPr="00104D4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35E19" w:rsidRPr="00D21ECF" w:rsidRDefault="00A35E19" w:rsidP="0059470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1ECF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796"/>
        <w:gridCol w:w="6298"/>
      </w:tblGrid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298" w:type="dxa"/>
          </w:tcPr>
          <w:p w:rsidR="00A35E19" w:rsidRDefault="00BB2D6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инновационной деятельности ( разработка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модели подготовка, повышение квалификации педагогических кадров /формирование компетентностей, организация наставничества)</w:t>
            </w:r>
          </w:p>
          <w:p w:rsidR="00BB2D6C" w:rsidRPr="002D6EF8" w:rsidRDefault="00BB2D6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19" w:rsidRPr="009B6575" w:rsidRDefault="00BB2D6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19" w:rsidRPr="002D6EF8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="00A35E19" w:rsidRPr="002D6EF8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 w:rsidR="00A35E19" w:rsidRPr="002D6EF8">
              <w:rPr>
                <w:rFonts w:ascii="Times New Roman" w:hAnsi="Times New Roman" w:cs="Times New Roman"/>
                <w:sz w:val="28"/>
                <w:szCs w:val="28"/>
              </w:rPr>
              <w:t xml:space="preserve"> от 11.12.2022 №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19" w:rsidRPr="00BB2D6C">
              <w:rPr>
                <w:rFonts w:ascii="Times New Roman" w:hAnsi="Times New Roman" w:cs="Times New Roman"/>
                <w:sz w:val="28"/>
                <w:szCs w:val="28"/>
              </w:rPr>
              <w:t>01-18/</w:t>
            </w:r>
            <w:r w:rsidR="00540440" w:rsidRPr="00BB2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6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298" w:type="dxa"/>
          </w:tcPr>
          <w:p w:rsidR="00A35E19" w:rsidRPr="00A3297D" w:rsidRDefault="00A35E19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1.Наставничество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одна из центральных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тем нацпроекта «Образование», 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федеральный проект «Современная школа» содержит целевой показатель: до конца 2024 года не менее 70% общеобразовательных организаций будут вовлечены в различные формы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сопровождения и наставничества;</w:t>
            </w:r>
            <w:r w:rsidRPr="001F3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A35E19" w:rsidRPr="001F3FD2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2.Поддержка педагогами создания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обучающегося сообщества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proofErr w:type="gramStart"/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946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 xml:space="preserve"> 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сообщества,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ориентированного на решение конкретных проблем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(личностных,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предметных,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рассматривается как</w:t>
            </w:r>
            <w:r w:rsidRPr="0068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D3">
              <w:rPr>
                <w:rFonts w:ascii="Times New Roman" w:hAnsi="Times New Roman" w:cs="Times New Roman"/>
                <w:sz w:val="28"/>
                <w:szCs w:val="28"/>
              </w:rPr>
              <w:t>со-быти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общность группы педагогов, </w:t>
            </w:r>
            <w:r w:rsidRPr="006826D3">
              <w:rPr>
                <w:rFonts w:ascii="Times New Roman" w:hAnsi="Times New Roman" w:cs="Times New Roman"/>
                <w:sz w:val="28"/>
                <w:szCs w:val="28"/>
              </w:rPr>
              <w:t>ценностно-смысловым основанием которой является поиск наилучших путей достижения образовательных результатов и собственного личностно-профессионального развития в процессе кооперац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ии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5E19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F3FD2">
              <w:rPr>
                <w:rFonts w:ascii="Times New Roman" w:hAnsi="Times New Roman" w:cs="Times New Roman"/>
                <w:bCs/>
                <w:sz w:val="28"/>
                <w:szCs w:val="28"/>
              </w:rPr>
              <w:t>Акцент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значимых изменениях в культуре взаимодействия педагогов ОО, вызванных временем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(горизонтальные связи между наставником и педагогами; навигация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наставниками; инструменты развития общности, инструменты по развитию личностного потенциала педагога; инструменты решения проблем педагогической деятельности</w:t>
            </w:r>
            <w:r w:rsidR="00034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35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A35E19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4.Опора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обучение  («учить себя самому», «учить себя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и исследование собственной  педагогической деятельности; </w:t>
            </w:r>
          </w:p>
          <w:p w:rsidR="00A35E19" w:rsidRPr="003536A7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.Адекватное понимание и формулирование 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ключевой проблемы развит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 культуры наставничества в образовании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МИП;</w:t>
            </w:r>
          </w:p>
          <w:p w:rsidR="00A35E19" w:rsidRPr="003536A7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6.Соответствие проектных идей по реализации механизмов  наставничества выявленным дефицитам педагогического  взаимодействия в методических объединениях организаций дошкольного и школьного образования;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19" w:rsidRPr="00104D49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>.Инновационность планируемых форм взаимодействия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-наставников 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организаций (МДОУ, МОУ) и их принципиальная новизна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области создания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наставничеству в МСО. 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298" w:type="dxa"/>
          </w:tcPr>
          <w:p w:rsidR="00FE6892" w:rsidRDefault="000370A8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МИП (МДОУ, МОУ) путем мониторинга и межличностного профессионального общения  </w:t>
            </w:r>
            <w:r w:rsidRPr="007D2FF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определили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7D2FFC">
              <w:rPr>
                <w:rFonts w:ascii="Times New Roman" w:hAnsi="Times New Roman" w:cs="Times New Roman"/>
                <w:b/>
                <w:sz w:val="28"/>
                <w:szCs w:val="28"/>
              </w:rPr>
              <w:t>перезапустить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 развитие педагогов  и создать эффективные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формы педагогического взаимодействия;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FFC">
              <w:rPr>
                <w:rFonts w:ascii="Times New Roman" w:hAnsi="Times New Roman" w:cs="Times New Roman"/>
                <w:b/>
                <w:sz w:val="28"/>
                <w:szCs w:val="28"/>
              </w:rPr>
              <w:t>выявили дефициты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решать реальные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="00AF4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педагога в рамках формально определенной структуры методического объединения,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892">
              <w:rPr>
                <w:rFonts w:ascii="Times New Roman" w:hAnsi="Times New Roman" w:cs="Times New Roman"/>
                <w:sz w:val="28"/>
                <w:szCs w:val="28"/>
              </w:rPr>
              <w:t>отсутствие сопричастности педагога к принимаемым р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ешениям МО).</w:t>
            </w:r>
            <w:r w:rsidR="00FE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892" w:rsidRDefault="000343B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Принципиальная новизна МИП</w:t>
            </w:r>
            <w:r w:rsidR="00FE68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59D" w:rsidRDefault="005B359D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МДОУ и МОУ через 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наставников;</w:t>
            </w:r>
          </w:p>
          <w:p w:rsidR="00A35E19" w:rsidRPr="009B6575" w:rsidRDefault="00FE689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3BA"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>овационность</w:t>
            </w:r>
            <w:proofErr w:type="spellEnd"/>
            <w:r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развитие ресурсов наставничества в реально действующих профессиональных обучающихся сообществах.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298" w:type="dxa"/>
          </w:tcPr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Запуск</w:t>
            </w:r>
            <w:r w:rsidRPr="0085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B4C">
              <w:rPr>
                <w:rFonts w:ascii="Times New Roman" w:hAnsi="Times New Roman" w:cs="Times New Roman"/>
                <w:sz w:val="28"/>
                <w:szCs w:val="28"/>
              </w:rPr>
              <w:t>и стабилизация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 проек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та:</w:t>
            </w:r>
          </w:p>
          <w:p w:rsidR="00A35E19" w:rsidRPr="00A3297D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азработка  </w:t>
            </w:r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  наставничества  по сопровождению деятельности  профессиональных обучающихся сообществ (</w:t>
            </w:r>
            <w:proofErr w:type="gramStart"/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</w:t>
            </w:r>
            <w:proofErr w:type="gramEnd"/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 апробация механизмов</w:t>
            </w:r>
            <w:r w:rsidR="007D2F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горизонтального взаимодействия.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D2FFC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взаимодействия участников  МИП:  </w:t>
            </w:r>
            <w:r w:rsidRPr="0049311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обучающееся сообще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</w:p>
          <w:p w:rsidR="00A35E19" w:rsidRPr="00BD649D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6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1. Изучить профессиональные потребности наставников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- участников МИП ;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2.Организовать практическую  лабораторию «Профиль наставника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»   по  разработке модели наставничества в различных педагогических общностях;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3. Разработать и реализовать  «дорожную карту» событий</w:t>
            </w:r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- мастер-</w:t>
            </w:r>
            <w:r w:rsidR="000343BA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классов по ресурсному обеспечению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0343BA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грировать в развитие  </w:t>
            </w:r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>наставничества в ОО инструменты по развитию личностного потенциала (обязательная составляющая самообучения – методики-инструменты, связанные с пониманием себя, мотивацией, профилактикой выгорания, развитием социально-эмоциональных навыков и т.д.);</w:t>
            </w:r>
          </w:p>
          <w:p w:rsidR="000408A2" w:rsidRPr="000343BA" w:rsidRDefault="000408A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5. Способствовать </w:t>
            </w:r>
            <w:proofErr w:type="spell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взамообмену</w:t>
            </w:r>
            <w:proofErr w:type="spell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практиками наставничества,  профессиональными и личными мнениями, суждениями, интерактивными решениями, обеспечить сотрудничество наставников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МИП на основе принципов «равный равному» и «обучение внутри»;</w:t>
            </w:r>
          </w:p>
          <w:p w:rsidR="000408A2" w:rsidRPr="000343BA" w:rsidRDefault="000408A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43BA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сборник эффективных  практик по расширению возможностей наставничества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МСО;</w:t>
            </w:r>
          </w:p>
          <w:p w:rsidR="00A35E19" w:rsidRPr="009B6575" w:rsidRDefault="000343B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7. Презентовать в МСО  </w:t>
            </w:r>
            <w:r w:rsidRPr="00034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модель  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эффективного наставничества  по сопровождению деятельности  профессиональных обучающихся сообществ (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)  на основе горизонтального взаимодействия педагогов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Срок и механизмы реализации инновационного проекта (основные этапы </w:t>
            </w:r>
            <w:proofErr w:type="spellStart"/>
            <w:proofErr w:type="gramStart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проекта-поквартальное</w:t>
            </w:r>
            <w:proofErr w:type="spellEnd"/>
            <w:proofErr w:type="gramEnd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к ожидаемым результатам)</w:t>
            </w:r>
          </w:p>
        </w:tc>
        <w:tc>
          <w:tcPr>
            <w:tcW w:w="6298" w:type="dxa"/>
          </w:tcPr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>1 этап (июнь 2023- октябрь 2023гг)</w:t>
            </w:r>
          </w:p>
          <w:p w:rsidR="007D2FFC" w:rsidRPr="006826D3" w:rsidRDefault="007D2FFC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/организационно-аналитический этап/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профессиональных п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отребностей  наставников </w:t>
            </w:r>
            <w:proofErr w:type="gramStart"/>
            <w:r w:rsidR="007D2FF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(Запрос – осознание- образовательный выбор- индивидуальная карта – анализ и оценка), разработка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>программы обучения в лаборатории  «Профиль наставника ПОС»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(ноябрь 2023- май 2024</w:t>
            </w: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>гг)</w:t>
            </w:r>
          </w:p>
          <w:p w:rsidR="007D2FFC" w:rsidRPr="006826D3" w:rsidRDefault="001F3D3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методический/</w:t>
            </w:r>
            <w:r w:rsidR="007D2F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35E19" w:rsidRDefault="007D2FF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лаборатории наставничества,</w:t>
            </w:r>
            <w:r w:rsidR="00A35E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</w:t>
            </w:r>
            <w:proofErr w:type="spellStart"/>
            <w:r w:rsidR="00A35E19">
              <w:rPr>
                <w:rFonts w:ascii="Times New Roman" w:hAnsi="Times New Roman" w:cs="Times New Roman"/>
                <w:sz w:val="28"/>
                <w:szCs w:val="28"/>
              </w:rPr>
              <w:t>взаимообу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взаимообмену практиками наставничества;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федеральном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>фестивале лучших практик по развитию личностного потенциала;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>3 этап (февраль 2024-апрель 2024гг)</w:t>
            </w:r>
          </w:p>
          <w:p w:rsidR="007D2FFC" w:rsidRPr="006826D3" w:rsidRDefault="007D2FFC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/коммуникативный/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для педа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гогов МСО по теме «Профиль наставника </w:t>
            </w:r>
            <w:proofErr w:type="gramStart"/>
            <w:r w:rsidR="007D2FF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новых участников 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в ПОС наставников (уровень города, региона. межрегиональный); 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(июнь 2024- декабрь 2024</w:t>
            </w: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гг) </w:t>
            </w:r>
          </w:p>
          <w:p w:rsidR="001F3D39" w:rsidRPr="006826D3" w:rsidRDefault="001F3D3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практический/</w:t>
            </w:r>
          </w:p>
          <w:p w:rsidR="001F3D3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новый урове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нь профессиональной компетенции наставника,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возможностей </w:t>
            </w:r>
            <w:proofErr w:type="gramStart"/>
            <w:r w:rsidR="001F3D3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модели наставничества в ПОС для профессионального сообщества МСО; работа действующей лаборатории наставничества. </w:t>
            </w:r>
          </w:p>
          <w:p w:rsidR="001F3D3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этап (январь 2025  - май 2025 </w:t>
            </w:r>
            <w:proofErr w:type="spellStart"/>
            <w:proofErr w:type="gramStart"/>
            <w:r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35E19" w:rsidRPr="001F3D39" w:rsidRDefault="001F3D3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/аналитико-результативный/</w:t>
            </w:r>
            <w:r w:rsidR="00A35E19"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продуктов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МИП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публикации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и диссеминации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298" w:type="dxa"/>
          </w:tcPr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  <w:p w:rsidR="001F3D39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МИП станет площадкой сетевого взаимодействия МДОУ и МОУ, имеющих статус Центров по развитию личностного потенциала;</w:t>
            </w:r>
          </w:p>
          <w:p w:rsidR="00F121A3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профессиональной компетенции наставников и педагогов – участников профессиональных обучающихся сообществ (фокус профессионального развития направлен на изменение мотивационного профиля педагога, расширение горизонтальных связей,  овладение инструментами эффективного наставничества);</w:t>
            </w:r>
          </w:p>
          <w:p w:rsidR="00F121A3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Масштабирование  результатов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на МИП г. Ярославля;</w:t>
            </w:r>
          </w:p>
          <w:p w:rsidR="00A35E19" w:rsidRPr="009B6575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Стабилизация механизмов эффективного наставничества в образовательных организациях.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298" w:type="dxa"/>
          </w:tcPr>
          <w:p w:rsidR="00A35E19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Опора на научные концепции и школы ведущих ученых и практиков: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-концепция личностного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 Д.А.Леонтьева (НИУ ВШЭ)  и позитивная психология;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-школа возможностей и педагогика достоинства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(РАО);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-методология диагностики и проектирования личностно-развивающей образовательной среды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В.А.Ясвина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(МГПУ),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методика блочно-модульного конструктора урока/занятия А.Н.Иоффе (МГПУ);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На основе принципа «</w:t>
            </w:r>
            <w:proofErr w:type="gramStart"/>
            <w:r w:rsidR="00213FE8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равному»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ыдвижение координатором деятельност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>и участников МИП образовательной  организации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яркого участника федеральных событий по развити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 xml:space="preserve">ю личностного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(МОУ «Средняя школа №3 имени  Олега Ва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>сильевича  Изотова»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 успешного опыта работы на ФИП, в 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центрах по развитию личностного потенциала, участие в НПК всероссийского уровня и межрегиональных конференциях по вопросам профессионального развития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развития кадровых ресурсов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8D0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D8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у участников МИП 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стоверений о КПК по развитию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потенциала в ОО (управленческий  модуль, педагогический модуль, наставнический модуль КПК в МГПУ)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D8" w:rsidRDefault="005B48D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Наличие соглашения о взаимодействии в городском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 всех участников МИП, завер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енное руководителями МДОУ и МОУ (2023, май);</w:t>
            </w:r>
          </w:p>
          <w:p w:rsidR="008C530F" w:rsidRDefault="005B48D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инструментами развития мотивационного профиля, повышения качества рефлексии наставника и педагогов, изменения стиля педагогического общения и снижения переживаний гармонии с жизнью);</w:t>
            </w:r>
            <w:proofErr w:type="gramEnd"/>
          </w:p>
          <w:p w:rsidR="00213FE8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Наличие  собственных практик в банке лучших практик по развитию личностного потенциала и доступ к описаниям и рекомендациям по реализации  практик всех регионов – участников федерального  фестиваля-конкурса 2022 года;</w:t>
            </w:r>
          </w:p>
          <w:p w:rsidR="005B48D8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Наличие материально-технического оснащения для работы с цифровыми ресурса</w:t>
            </w:r>
            <w:r w:rsidR="004C20C7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proofErr w:type="spellStart"/>
            <w:r w:rsidR="004C20C7">
              <w:rPr>
                <w:rFonts w:ascii="Times New Roman" w:hAnsi="Times New Roman" w:cs="Times New Roman"/>
                <w:sz w:val="28"/>
                <w:szCs w:val="28"/>
              </w:rPr>
              <w:t>медиа-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2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сферум-взаимодействия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3FE8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Воз</w:t>
            </w:r>
            <w:r w:rsidR="00BD649D">
              <w:rPr>
                <w:rFonts w:ascii="Times New Roman" w:hAnsi="Times New Roman" w:cs="Times New Roman"/>
                <w:sz w:val="28"/>
                <w:szCs w:val="28"/>
              </w:rPr>
              <w:t>можность эффективных контактов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взаимообмену практиками наставничества  с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 РФ:</w:t>
            </w:r>
          </w:p>
          <w:p w:rsidR="00705821" w:rsidRDefault="004C20C7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МОУ СШ №4 «Центр образования» г. Тутаев</w:t>
            </w:r>
            <w:proofErr w:type="gramStart"/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МОУ СШ №101 Дзержинского района г. Волгограда,</w:t>
            </w:r>
          </w:p>
          <w:p w:rsidR="00705821" w:rsidRDefault="00705821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№25» г. Калуга,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 Новосибирская область,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аслянино,</w:t>
            </w:r>
          </w:p>
          <w:p w:rsidR="00705821" w:rsidRDefault="00705821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города Балтийска Калининградской области, МБОУ СОШ «Школа будущего», Калининградская область,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4C20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E8" w:rsidRDefault="00705821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«Колосок», Калужская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Калуга.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30F" w:rsidRPr="009B6575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298" w:type="dxa"/>
          </w:tcPr>
          <w:p w:rsidR="00705821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 МИП -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E19">
              <w:rPr>
                <w:rFonts w:ascii="Times New Roman" w:hAnsi="Times New Roman" w:cs="Times New Roman"/>
                <w:sz w:val="28"/>
                <w:szCs w:val="28"/>
              </w:rPr>
              <w:t>борник практик по   сопровождению  наставником  деятельности профессиональных обучающихся сообществ педагогов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наполняемость продукта:</w:t>
            </w:r>
          </w:p>
          <w:p w:rsidR="00A35E19" w:rsidRDefault="004B1D7B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Пакет НПА для нормативно-правового обеспечения деятельности наставника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4151E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ОО,</w:t>
            </w:r>
          </w:p>
          <w:p w:rsidR="00705821" w:rsidRDefault="004B1D7B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обучения наставников  </w:t>
            </w:r>
            <w:proofErr w:type="gramStart"/>
            <w:r w:rsidR="0070582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лаборатории «Профиль наставника ПОС»</w:t>
            </w:r>
            <w:r w:rsidR="00C60F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Практики обучения наставников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(пошаговое описание);</w:t>
            </w:r>
          </w:p>
          <w:p w:rsidR="00705821" w:rsidRDefault="004B1D7B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. «Дневник</w:t>
            </w:r>
            <w:r w:rsidR="00C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582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» как результат </w:t>
            </w:r>
            <w:r w:rsidR="00C60FCA">
              <w:rPr>
                <w:rFonts w:ascii="Times New Roman" w:hAnsi="Times New Roman" w:cs="Times New Roman"/>
                <w:sz w:val="28"/>
                <w:szCs w:val="28"/>
              </w:rPr>
              <w:t>реальной жизнедеятельности наставников в собственном ПОС «Скажи мне как художник художнику»;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Пакет д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окументов </w:t>
            </w:r>
            <w:proofErr w:type="gramStart"/>
            <w:r w:rsidR="004151E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 о ПОС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ОО; соглашение участников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ПОС; принципы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ПОС; «дорожная карта» , личностно-ресурсное и профессиональное картирование саморазвития );</w:t>
            </w:r>
          </w:p>
          <w:p w:rsidR="00A35E19" w:rsidRPr="009B6575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личностного потенциала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и школьных образовательных организаций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298" w:type="dxa"/>
          </w:tcPr>
          <w:p w:rsidR="00A35E19" w:rsidRDefault="00B17460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1.Сложности по синхронизации деятельности на МИП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владение проектным менеджментом),</w:t>
            </w:r>
          </w:p>
          <w:p w:rsidR="00B17460" w:rsidRDefault="00B17460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сформированных в культуре образовательных организаций   понятий о сопровождении наставником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запуск новой модели наставничества и её стабилизация)),</w:t>
            </w:r>
          </w:p>
          <w:p w:rsidR="00B17460" w:rsidRDefault="00B17460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Личная заинтересованность и неподдельное участие управленческих команд и педагогов  в создании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доверие наставнику ( интеграция инструментов по развитию позитивной личной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социорефлексии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поддержка динамики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),</w:t>
            </w:r>
          </w:p>
          <w:p w:rsidR="00BA101A" w:rsidRPr="009B6575" w:rsidRDefault="004151E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</w:t>
            </w:r>
            <w:r w:rsidR="00B1746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и морального стимулирования деятельности наставников и </w:t>
            </w:r>
            <w:proofErr w:type="gramStart"/>
            <w:r w:rsidR="00B1746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B174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01A">
              <w:rPr>
                <w:rFonts w:ascii="Times New Roman" w:hAnsi="Times New Roman" w:cs="Times New Roman"/>
                <w:sz w:val="28"/>
                <w:szCs w:val="28"/>
              </w:rPr>
              <w:t>разработать эффективные механизмы стимулирования)</w:t>
            </w:r>
            <w:r w:rsidR="00BD6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298" w:type="dxa"/>
          </w:tcPr>
          <w:p w:rsidR="00A35E19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1.Рост профессиональ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ной мотивации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несомненно скажется на качестве резу</w:t>
            </w:r>
            <w:r w:rsidR="00B17460">
              <w:rPr>
                <w:rFonts w:ascii="Times New Roman" w:hAnsi="Times New Roman" w:cs="Times New Roman"/>
                <w:sz w:val="28"/>
                <w:szCs w:val="28"/>
              </w:rPr>
              <w:t>льтатов обучения и воспитания в образовательных организациях.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Опыт создания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лаборатории наставничества;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Сборник практик по сопровождению наставником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5E19" w:rsidRPr="009B6575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Опыт межрегионального взаимодействия по вопросам расширения практик наставничества</w:t>
            </w:r>
            <w:r w:rsidR="00B17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298" w:type="dxa"/>
          </w:tcPr>
          <w:p w:rsidR="00A35E19" w:rsidRDefault="001F4EC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1.Разместить сборник</w:t>
            </w:r>
            <w:r w:rsidR="00BA101A">
              <w:rPr>
                <w:rFonts w:ascii="Times New Roman" w:hAnsi="Times New Roman" w:cs="Times New Roman"/>
                <w:sz w:val="28"/>
                <w:szCs w:val="28"/>
              </w:rPr>
              <w:t xml:space="preserve"> практик по наставничеству в </w:t>
            </w:r>
            <w:proofErr w:type="gramStart"/>
            <w:r w:rsidR="00BA101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BA101A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электронных ресурсах ГЦРО, федеральном банке  инновационных практик </w:t>
            </w:r>
          </w:p>
          <w:p w:rsidR="00BA101A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по диссеминации опыта наставничества,</w:t>
            </w:r>
            <w:proofErr w:type="gramEnd"/>
          </w:p>
          <w:p w:rsidR="00BA101A" w:rsidRPr="009B6575" w:rsidRDefault="004151E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Презентовать опыт в МСО, включить в план работы ГЦРО мероприятия по диссеминации опыта.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298" w:type="dxa"/>
          </w:tcPr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Start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редняя школа №3 имени Олега Васильевича Изотова» 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Истратий</w:t>
            </w:r>
            <w:proofErr w:type="spellEnd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 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МОУ «Средняя школа № 26» 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Дмитриева </w:t>
            </w:r>
            <w:proofErr w:type="spellStart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ЛюбовьВалентиновна</w:t>
            </w:r>
            <w:proofErr w:type="spellEnd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882" w:rsidRPr="00BF4882" w:rsidRDefault="00BF4882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8»</w:t>
            </w:r>
          </w:p>
          <w:p w:rsidR="00BF4882" w:rsidRPr="00BF4882" w:rsidRDefault="00BF4882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Заведующий: Нагибина Любовь Николаевна</w:t>
            </w:r>
          </w:p>
          <w:p w:rsidR="00BF4882" w:rsidRPr="00BF4882" w:rsidRDefault="00BF4882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55»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Заведующий: Румянцева Ольга Владимировна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57»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Заведующий: Соловьева Ирина Викторовна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</w:t>
            </w: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№ 182»    </w:t>
            </w:r>
          </w:p>
          <w:p w:rsidR="00A35E19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Заведующий: Горшкова Ольга Анатольевна</w:t>
            </w:r>
          </w:p>
          <w:p w:rsidR="00BD649D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1F4EC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C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="000A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C9">
              <w:rPr>
                <w:rFonts w:ascii="Times New Roman" w:hAnsi="Times New Roman" w:cs="Times New Roman"/>
                <w:sz w:val="28"/>
                <w:szCs w:val="28"/>
              </w:rPr>
              <w:t xml:space="preserve"> ГЦРО </w:t>
            </w:r>
            <w:r w:rsidR="000A3C19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Елена Александровна </w:t>
            </w:r>
          </w:p>
          <w:p w:rsidR="00A35E19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Кораблева Альбина Александровна, кандидат педагогических наук, доцент дирекции образовательных программ МГПУ, федеральный доцент и тренер Программы по развитию личностного потенциала</w:t>
            </w:r>
          </w:p>
          <w:p w:rsidR="00A35E19" w:rsidRPr="009B6575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образовательные организации Калининградской области, Калуги, Новосибирска</w:t>
            </w:r>
            <w:r w:rsidR="00D56210">
              <w:rPr>
                <w:rFonts w:ascii="Times New Roman" w:hAnsi="Times New Roman" w:cs="Times New Roman"/>
                <w:sz w:val="28"/>
                <w:szCs w:val="28"/>
              </w:rPr>
              <w:t>, Волгограда, Тутаева, Ярославля</w:t>
            </w:r>
            <w:proofErr w:type="gramStart"/>
            <w:r w:rsidR="00D56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A35E19" w:rsidRDefault="00A35E19" w:rsidP="00594702">
      <w:pPr>
        <w:spacing w:after="0" w:line="240" w:lineRule="auto"/>
      </w:pPr>
    </w:p>
    <w:p w:rsidR="00A35E19" w:rsidRDefault="00A35E19" w:rsidP="00594702">
      <w:pPr>
        <w:spacing w:after="0" w:line="240" w:lineRule="auto"/>
      </w:pPr>
    </w:p>
    <w:p w:rsidR="00A35E19" w:rsidRDefault="00A35E19" w:rsidP="00594702">
      <w:pPr>
        <w:spacing w:after="0" w:line="240" w:lineRule="auto"/>
      </w:pPr>
    </w:p>
    <w:p w:rsidR="00477CCB" w:rsidRDefault="00477CCB" w:rsidP="00594702">
      <w:pPr>
        <w:spacing w:after="0" w:line="240" w:lineRule="auto"/>
      </w:pPr>
    </w:p>
    <w:sectPr w:rsidR="00477CCB" w:rsidSect="004B1D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F669F8"/>
    <w:rsid w:val="0001521E"/>
    <w:rsid w:val="00020408"/>
    <w:rsid w:val="0003372F"/>
    <w:rsid w:val="000343BA"/>
    <w:rsid w:val="000370A8"/>
    <w:rsid w:val="000408A2"/>
    <w:rsid w:val="00093252"/>
    <w:rsid w:val="000A3C19"/>
    <w:rsid w:val="00104D49"/>
    <w:rsid w:val="00130E96"/>
    <w:rsid w:val="001930E3"/>
    <w:rsid w:val="001F3D39"/>
    <w:rsid w:val="001F4EC9"/>
    <w:rsid w:val="00204592"/>
    <w:rsid w:val="00213FE8"/>
    <w:rsid w:val="002D084C"/>
    <w:rsid w:val="00356B4C"/>
    <w:rsid w:val="004151EC"/>
    <w:rsid w:val="0041524E"/>
    <w:rsid w:val="0043479D"/>
    <w:rsid w:val="00477CCB"/>
    <w:rsid w:val="004B1D7B"/>
    <w:rsid w:val="004C20C7"/>
    <w:rsid w:val="004D775B"/>
    <w:rsid w:val="00540440"/>
    <w:rsid w:val="00594702"/>
    <w:rsid w:val="005B359D"/>
    <w:rsid w:val="005B48D8"/>
    <w:rsid w:val="005E12B9"/>
    <w:rsid w:val="005E747A"/>
    <w:rsid w:val="006612A5"/>
    <w:rsid w:val="006A620E"/>
    <w:rsid w:val="006D114E"/>
    <w:rsid w:val="006F0F83"/>
    <w:rsid w:val="00705821"/>
    <w:rsid w:val="007D2FFC"/>
    <w:rsid w:val="007D74BA"/>
    <w:rsid w:val="0083049D"/>
    <w:rsid w:val="008A5E9A"/>
    <w:rsid w:val="008C530F"/>
    <w:rsid w:val="008D0BBF"/>
    <w:rsid w:val="0094601D"/>
    <w:rsid w:val="00955DA6"/>
    <w:rsid w:val="00A35E19"/>
    <w:rsid w:val="00A7322F"/>
    <w:rsid w:val="00A91D91"/>
    <w:rsid w:val="00AF4DD1"/>
    <w:rsid w:val="00B17460"/>
    <w:rsid w:val="00BA101A"/>
    <w:rsid w:val="00BB2D6C"/>
    <w:rsid w:val="00BD649D"/>
    <w:rsid w:val="00BF4882"/>
    <w:rsid w:val="00C01343"/>
    <w:rsid w:val="00C060BC"/>
    <w:rsid w:val="00C60FCA"/>
    <w:rsid w:val="00C743A7"/>
    <w:rsid w:val="00CA1822"/>
    <w:rsid w:val="00D56210"/>
    <w:rsid w:val="00D57942"/>
    <w:rsid w:val="00DC4AA9"/>
    <w:rsid w:val="00F121A3"/>
    <w:rsid w:val="00F279C0"/>
    <w:rsid w:val="00F669F8"/>
    <w:rsid w:val="00F81BE1"/>
    <w:rsid w:val="00F8788D"/>
    <w:rsid w:val="00FD0578"/>
    <w:rsid w:val="00FE6892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9F8"/>
    <w:rPr>
      <w:color w:val="0000FF" w:themeColor="hyperlink"/>
      <w:u w:val="single"/>
    </w:rPr>
  </w:style>
  <w:style w:type="paragraph" w:customStyle="1" w:styleId="Style41">
    <w:name w:val="_Style 41"/>
    <w:basedOn w:val="a"/>
    <w:next w:val="a4"/>
    <w:uiPriority w:val="99"/>
    <w:qFormat/>
    <w:rsid w:val="00F6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F669F8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F669F8"/>
    <w:rPr>
      <w:i/>
      <w:iCs/>
    </w:rPr>
  </w:style>
  <w:style w:type="character" w:customStyle="1" w:styleId="apple-converted-space">
    <w:name w:val="apple-converted-space"/>
    <w:basedOn w:val="a0"/>
    <w:rsid w:val="00F669F8"/>
  </w:style>
  <w:style w:type="character" w:styleId="a6">
    <w:name w:val="Strong"/>
    <w:uiPriority w:val="22"/>
    <w:qFormat/>
    <w:rsid w:val="00F669F8"/>
    <w:rPr>
      <w:b/>
      <w:bCs/>
    </w:rPr>
  </w:style>
  <w:style w:type="character" w:customStyle="1" w:styleId="a7">
    <w:name w:val="Другое_"/>
    <w:link w:val="a8"/>
    <w:locked/>
    <w:rsid w:val="00A35E19"/>
    <w:rPr>
      <w:rFonts w:cs="Mangal"/>
      <w:shd w:val="clear" w:color="auto" w:fill="FFFFFF"/>
      <w:lang w:bidi="mr-IN"/>
    </w:rPr>
  </w:style>
  <w:style w:type="paragraph" w:customStyle="1" w:styleId="a8">
    <w:name w:val="Другое"/>
    <w:basedOn w:val="a"/>
    <w:link w:val="a7"/>
    <w:rsid w:val="00A35E19"/>
    <w:pPr>
      <w:widowControl w:val="0"/>
      <w:shd w:val="clear" w:color="auto" w:fill="FFFFFF"/>
      <w:spacing w:after="0" w:line="240" w:lineRule="auto"/>
    </w:pPr>
    <w:rPr>
      <w:rFonts w:cs="Mangal"/>
      <w:shd w:val="clear" w:color="auto" w:fill="FFFFFF"/>
      <w:lang w:bidi="mr-IN"/>
    </w:rPr>
  </w:style>
  <w:style w:type="paragraph" w:customStyle="1" w:styleId="1">
    <w:name w:val="Абзац списка1"/>
    <w:basedOn w:val="a"/>
    <w:rsid w:val="00C01343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2023-05-27T17:27:00Z</cp:lastPrinted>
  <dcterms:created xsi:type="dcterms:W3CDTF">2023-05-29T08:56:00Z</dcterms:created>
  <dcterms:modified xsi:type="dcterms:W3CDTF">2023-09-23T16:37:00Z</dcterms:modified>
</cp:coreProperties>
</file>