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E0" w:rsidRPr="00BB26E0" w:rsidRDefault="001116E0" w:rsidP="00BB26E0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B26E0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Гундарева</w:t>
      </w:r>
      <w:proofErr w:type="spellEnd"/>
      <w:r w:rsidRPr="00BB26E0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 xml:space="preserve"> И. В., </w:t>
      </w:r>
      <w:proofErr w:type="spellStart"/>
      <w:r w:rsidRPr="00BB26E0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Лапшова</w:t>
      </w:r>
      <w:proofErr w:type="spellEnd"/>
      <w:r w:rsidRPr="00BB26E0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 xml:space="preserve"> Е. Н.</w:t>
      </w:r>
    </w:p>
    <w:p w:rsidR="001116E0" w:rsidRPr="00BB26E0" w:rsidRDefault="001116E0" w:rsidP="00BB26E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Влияние педагогической системы В.А. Сухомлинского</w:t>
      </w:r>
    </w:p>
    <w:p w:rsidR="001116E0" w:rsidRPr="00BB26E0" w:rsidRDefault="001116E0" w:rsidP="00BB26E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на современные методы экологического образования</w:t>
      </w:r>
    </w:p>
    <w:p w:rsidR="001116E0" w:rsidRPr="00BB26E0" w:rsidRDefault="001116E0" w:rsidP="00BB26E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детей дошкольного возраста</w:t>
      </w:r>
    </w:p>
    <w:p w:rsidR="001116E0" w:rsidRPr="00BB26E0" w:rsidRDefault="001116E0" w:rsidP="001116E0">
      <w:pPr>
        <w:shd w:val="clear" w:color="auto" w:fill="FFFFFF"/>
        <w:spacing w:line="36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Современная экологическая обстановка в нашей стране заставляет </w:t>
      </w: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общество обратить пристальное внимание к вопросам экологического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образования всего населения, начиная с детей дошкольного возраста.</w:t>
      </w:r>
    </w:p>
    <w:p w:rsidR="001116E0" w:rsidRPr="00BB26E0" w:rsidRDefault="001116E0" w:rsidP="00BB26E0">
      <w:pPr>
        <w:shd w:val="clear" w:color="auto" w:fill="FFFFFF"/>
        <w:spacing w:line="360" w:lineRule="auto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Вопросы экологического образования дошкольников сегодня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напрямую связываются с проблемой обеспечения личностного развития </w:t>
      </w:r>
      <w:r w:rsidRPr="00BB26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ребенка. Авторы общеобразовательных программ дошкольного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образования, а также парциальных программ экологического образования </w:t>
      </w: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(С. Н. Николаева, Н. А. Рыжова, Н. Н. Кондратьева и др.) считают, что </w:t>
      </w:r>
      <w:r w:rsidRPr="00BB26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необходимо воспитывать личность, которая не только владеет </w:t>
      </w:r>
      <w:r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экологическими знаниями, но и уважает ценность другого человека, </w:t>
      </w: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способна к проявлению гуманных чувств: доброты, отзывчивости, любви </w:t>
      </w:r>
      <w:r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сострадания.</w:t>
      </w:r>
    </w:p>
    <w:p w:rsidR="001116E0" w:rsidRPr="00BB26E0" w:rsidRDefault="001116E0" w:rsidP="001116E0">
      <w:pPr>
        <w:shd w:val="clear" w:color="auto" w:fill="FFFFFF"/>
        <w:spacing w:line="360" w:lineRule="auto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Вместе с тем, анализ научной и методической литературы позволяют </w:t>
      </w: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выявить проблемы в решении задач экологического образования детей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дошкольного возраста. К ним можно отнести следующие проблемы:</w:t>
      </w:r>
    </w:p>
    <w:p w:rsidR="001116E0" w:rsidRPr="00BB26E0" w:rsidRDefault="001116E0" w:rsidP="00BB26E0">
      <w:pPr>
        <w:shd w:val="clear" w:color="auto" w:fill="FFFFFF"/>
        <w:tabs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2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6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разночтения в понимании педагогами </w:t>
      </w:r>
      <w:r w:rsidRPr="00BB26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основных терминов,</w:t>
      </w:r>
      <w:r w:rsidR="00BB26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определении целей, задач, содержания экологического </w:t>
      </w: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образования</w:t>
      </w:r>
      <w:r w:rsidR="00BB26E0"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дошкольников;</w:t>
      </w:r>
    </w:p>
    <w:p w:rsidR="001116E0" w:rsidRPr="00BB26E0" w:rsidRDefault="001116E0" w:rsidP="001116E0">
      <w:pPr>
        <w:shd w:val="clear" w:color="auto" w:fill="FFFFFF"/>
        <w:tabs>
          <w:tab w:val="left" w:pos="6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2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отсутствие системного подхода к решению поставленных задач;</w:t>
      </w:r>
    </w:p>
    <w:p w:rsidR="001116E0" w:rsidRPr="00BB26E0" w:rsidRDefault="00BB26E0" w:rsidP="00BB26E0">
      <w:pPr>
        <w:shd w:val="clear" w:color="auto" w:fill="FFFFFF"/>
        <w:tabs>
          <w:tab w:val="left" w:pos="7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недостаточное владение педагогами методикой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экологического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образования детей дошкольного возраста. Это проявляется </w:t>
      </w:r>
      <w:r w:rsidR="001116E0"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предпочтении ими методов опосредованного ознакомления детей </w:t>
      </w:r>
      <w:r w:rsidR="001116E0"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природой. Не умаляя роль слова в познании природы, ведущими</w:t>
      </w:r>
      <w:r w:rsidRPr="00BB26E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BB26E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природоведении считаются методы, включающие </w:t>
      </w:r>
      <w:r w:rsidR="001116E0"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</w:t>
      </w: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общение с природой. Примечательно, что среди наглядных методов</w:t>
      </w:r>
      <w:r w:rsidRPr="00BB26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педагоги чаще </w:t>
      </w:r>
      <w:r w:rsidR="001116E0"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его называют картины и иллюстрации,</w:t>
      </w:r>
      <w:r w:rsidR="001116E0"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а</w:t>
      </w:r>
      <w:r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наблюдение, как показывают исследования, ставят на второе место.</w:t>
      </w:r>
    </w:p>
    <w:p w:rsidR="001116E0" w:rsidRPr="00BB26E0" w:rsidRDefault="001116E0" w:rsidP="001116E0">
      <w:pPr>
        <w:shd w:val="clear" w:color="auto" w:fill="FFFFFF"/>
        <w:spacing w:line="36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Основной причиной данного явления, на наш взгляд, является </w:t>
      </w: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недостаток у педагогов экологических знаний, без чего внедрение любой </w:t>
      </w:r>
      <w:r w:rsidRPr="00BB26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технологии экологического образования не принесет желаемого </w:t>
      </w: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результата.</w:t>
      </w:r>
    </w:p>
    <w:p w:rsidR="001116E0" w:rsidRPr="00BB26E0" w:rsidRDefault="001116E0" w:rsidP="001116E0">
      <w:pPr>
        <w:shd w:val="clear" w:color="auto" w:fill="FFFFFF"/>
        <w:spacing w:line="36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Таким образом, важной задачей педагогов становится глубокое,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вдумчивое изучение программы, реализуемой в конкретном дошкольном </w:t>
      </w: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учреждении, изучение прогрессивных педагогических систем.</w:t>
      </w:r>
    </w:p>
    <w:p w:rsidR="001116E0" w:rsidRPr="00BB26E0" w:rsidRDefault="001116E0" w:rsidP="001116E0">
      <w:pPr>
        <w:shd w:val="clear" w:color="auto" w:fill="FFFFFF"/>
        <w:spacing w:line="360" w:lineRule="auto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Значительную помощь в целенаправленном экологическом </w:t>
      </w: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образовании детей дошкольного возраста может оказать педагогическое </w:t>
      </w:r>
      <w:r w:rsidRPr="00BB26E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наследие классика отечественной педагогики Василия </w:t>
      </w: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Александровича Сухомлинского.</w:t>
      </w:r>
    </w:p>
    <w:p w:rsidR="001116E0" w:rsidRPr="00BB26E0" w:rsidRDefault="001116E0" w:rsidP="001116E0">
      <w:pPr>
        <w:shd w:val="clear" w:color="auto" w:fill="FFFFFF"/>
        <w:spacing w:line="360" w:lineRule="auto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Василий Александрович Сухомлинский - учитель украинского и </w:t>
      </w: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русского языков, литературы, директор Павлышской средней школы, </w:t>
      </w:r>
      <w:r w:rsidRPr="00BB26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кандидат педагогических наук, член-корреспондент АПН СССР, участник </w:t>
      </w:r>
      <w:r w:rsidRPr="00BB26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Великой Отечественной войны.</w:t>
      </w:r>
    </w:p>
    <w:p w:rsidR="001116E0" w:rsidRPr="00BB26E0" w:rsidRDefault="001116E0" w:rsidP="001116E0">
      <w:pPr>
        <w:shd w:val="clear" w:color="auto" w:fill="FFFFFF"/>
        <w:spacing w:line="360" w:lineRule="auto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В. А. Сухомлинский прошел интересный и трудный путь. Его </w:t>
      </w: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педагогические взгляды формировались под влиянием педагогов-</w:t>
      </w:r>
      <w:r w:rsidRPr="00BB26E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гуманистов прошлого, а также в результате вдохновенной </w:t>
      </w:r>
      <w:r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кропотливой работы учительского труда, творческой деятельности </w:t>
      </w:r>
      <w:r w:rsidRP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ученого. Всю свою жизнь он отдал обучению и воспитанию молодого поколения и на основе многолетнего опыта работы создал свои труды: </w:t>
      </w: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«Сердце отдаю детям», «Павлышская средняя школа», «Разговор с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молодым директором», «Мудрая власть коллектива» и другие.</w:t>
      </w:r>
    </w:p>
    <w:p w:rsidR="00BB26E0" w:rsidRPr="00BB26E0" w:rsidRDefault="001116E0" w:rsidP="00BB26E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Педагогическая система В. А. Сухомлинского основывается на</w:t>
      </w:r>
      <w:r w:rsidR="00BB26E0"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принципе гуманизма, признании личности ребенка, как высшей ценности. Он призывал утверждать гуманное начало в воспитании, как важнейшую черту педагогической культуры каждого учителя. Учение,</w:t>
      </w:r>
      <w:r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 его мнению, - это, прежде всего, взаимоотношения между людьми,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обмен духовными ценностями, взаимная отдача сердечной доброты. </w:t>
      </w:r>
    </w:p>
    <w:p w:rsidR="001116E0" w:rsidRPr="00BB26E0" w:rsidRDefault="001116E0" w:rsidP="00BB26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Гуманность к ребенку проявляется:</w:t>
      </w:r>
    </w:p>
    <w:p w:rsidR="001116E0" w:rsidRPr="00BB26E0" w:rsidRDefault="00BB26E0" w:rsidP="00BB26E0">
      <w:pPr>
        <w:shd w:val="clear" w:color="auto" w:fill="FFFFFF"/>
        <w:tabs>
          <w:tab w:val="left" w:pos="65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- </w:t>
      </w:r>
      <w:r w:rsidR="001116E0" w:rsidRPr="00BB26E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 справедливости, т.к. справедливость - это основа доверия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к </w:t>
      </w:r>
      <w:r w:rsidR="001116E0"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воспитателю, чуткость учителя к индивидуальному духовному</w:t>
      </w: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миру каждого ребенка;</w:t>
      </w:r>
    </w:p>
    <w:p w:rsidR="001116E0" w:rsidRPr="00BB26E0" w:rsidRDefault="00BB26E0" w:rsidP="00BB26E0">
      <w:pPr>
        <w:shd w:val="clear" w:color="auto" w:fill="FFFFFF"/>
        <w:tabs>
          <w:tab w:val="left" w:pos="65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="001116E0" w:rsidRPr="00BB26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требовательности, которая начинается с глубокого уважения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сил и возможностей ребенка;</w:t>
      </w:r>
    </w:p>
    <w:p w:rsidR="001116E0" w:rsidRPr="00BB26E0" w:rsidRDefault="001116E0" w:rsidP="00BB26E0">
      <w:pPr>
        <w:shd w:val="clear" w:color="auto" w:fill="FFFFFF"/>
        <w:tabs>
          <w:tab w:val="left" w:pos="7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2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6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побуждении и развитии у ребенка стремления </w:t>
      </w:r>
      <w:r w:rsidRPr="00BB26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быть</w:t>
      </w:r>
      <w:r w:rsidR="00BB26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хорошим, правдивое, искреннее чувство педагога, </w:t>
      </w: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источником</w:t>
      </w:r>
      <w:r w:rsidR="00BB26E0"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является моральное право поучать;</w:t>
      </w:r>
    </w:p>
    <w:p w:rsidR="00BB26E0" w:rsidRPr="00BB26E0" w:rsidRDefault="00BB26E0" w:rsidP="00BB26E0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доброте, подлинная доброта — это правдивость и искренность.</w:t>
      </w:r>
    </w:p>
    <w:p w:rsidR="001116E0" w:rsidRPr="00BB26E0" w:rsidRDefault="00BB26E0" w:rsidP="00BB26E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В. А. Сухомлинский </w:t>
      </w:r>
      <w:r w:rsidR="001116E0"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убежден,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что атмосфера правдивости </w:t>
      </w:r>
      <w:r w:rsidR="001116E0"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откровенности создается в коллективе благодаря высокой эмоциональной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культуре и воспитанности педагога, формирует у воспитанников убеждение </w:t>
      </w:r>
      <w:r w:rsidRPr="00BB26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 том, что они и</w:t>
      </w:r>
      <w:r w:rsidR="001116E0" w:rsidRPr="00BB26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их наставник — товарищи в общем труде,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единомышленники.</w:t>
      </w:r>
    </w:p>
    <w:p w:rsidR="001116E0" w:rsidRPr="00BB26E0" w:rsidRDefault="001116E0" w:rsidP="00BB26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Василий Александрович построил педагогическую систему, которая </w:t>
      </w:r>
      <w:r w:rsidRPr="00BB26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была направлена на гармоническое, всестороннее развитие личности </w:t>
      </w:r>
      <w:r w:rsidRPr="00BB26E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ребенка. В данное понятие он вкладывал идею единства труда,</w:t>
      </w:r>
      <w:r w:rsidRPr="00BB26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духовного богатства всех сфер деятельности человека, моральную </w:t>
      </w: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чистоту его поведения, взаимоотношений с другими людьми, физическое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совершенство, богатство эстетических запросов и вкусов, многогранность </w:t>
      </w:r>
      <w:r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общественных и личных интересов.</w:t>
      </w:r>
    </w:p>
    <w:p w:rsidR="001116E0" w:rsidRPr="00BB26E0" w:rsidRDefault="001116E0" w:rsidP="00BB26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место в его педагогической системе отводится воспитанию </w:t>
      </w:r>
      <w:r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детей «через природу». Многолетний опыт учебно-воспитательной работы </w:t>
      </w:r>
      <w:r w:rsidRPr="00BB26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убедил В. А. Сухомлинского в том, что природа не только объект </w:t>
      </w:r>
      <w:r w:rsidRPr="00BB26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познания, не только сфера активной деятельности, но и частица их </w:t>
      </w:r>
      <w:r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бытия, взаимоотношений, всего строя их жизни. Василий Александрович </w:t>
      </w:r>
      <w:r w:rsidRP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утверждал: «Природа - огромный важности воспитательный фактор, </w:t>
      </w:r>
      <w:r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накладывающий свой отпечаток на весь характер педагогического </w:t>
      </w:r>
      <w:r w:rsidRP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процесса. Природа как мир, в котором ребенок рождается, познает </w:t>
      </w: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окружающую действительность и сам себя, облегчает воспитательную работу и в то же время усложняет ее, потому что делает ее богаче, </w:t>
      </w:r>
      <w:r w:rsidRPr="00BB26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многограннее».</w:t>
      </w:r>
    </w:p>
    <w:p w:rsidR="001116E0" w:rsidRPr="00BB26E0" w:rsidRDefault="001116E0" w:rsidP="00BB26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Путешествия к истокам мысли и слова, по его мнению, требуют </w:t>
      </w:r>
      <w:r w:rsidRPr="00BB26E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подготовки педагога и должны проходить не стихийно, а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целенаправленно. При этом должны применяться такие методы, которые </w:t>
      </w:r>
      <w:r w:rsidRP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помогают обогатить личные впечатления детей, наполняют словарный </w:t>
      </w:r>
      <w:r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запас новыми словами, ведут к творчеству. Наиболее ценными, по нашему </w:t>
      </w: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мнению, являются наблюдения и беседы, рассказы и сказки, сочинения-миниатюры, труд в природе, рисование и музыка.</w:t>
      </w:r>
    </w:p>
    <w:p w:rsidR="001116E0" w:rsidRPr="00BB26E0" w:rsidRDefault="001116E0" w:rsidP="00BB26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В. А. Сухомлинский придавал особое значение наблюдениям за объектами и явлениями природы. Он считал, что в детстве нужно </w:t>
      </w: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тренировать органы чувств. Чем тоньше ощущения и восприятия, тем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больше видит и слышит человек в окружающем мире оттенков и может выразить личную эмоциональную оценку фактов, предметов, явлений.</w:t>
      </w:r>
    </w:p>
    <w:p w:rsidR="001116E0" w:rsidRPr="00BB26E0" w:rsidRDefault="001116E0" w:rsidP="001116E0">
      <w:pPr>
        <w:shd w:val="clear" w:color="auto" w:fill="FFFFFF"/>
        <w:spacing w:line="360" w:lineRule="auto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Василий Александрович считал, что у детей надо воспитывать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чувствительность к слову, к богатству его оттенков. Он отмечал, что слово </w:t>
      </w:r>
      <w:r w:rsidRP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педагога должно воспитывать, жить в душе воспитанников, не должно </w:t>
      </w:r>
      <w:r w:rsidRPr="00BB26E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быть пустым звуком. Путешествия к источнику мысли и слова </w:t>
      </w: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давали возможность ввести в активный запас ребенка новые слова, </w:t>
      </w:r>
      <w:r w:rsidRPr="00BB26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раскрыть их эмоционально-эстетическую окраску, а также дать </w:t>
      </w: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возможность детям выразить себя в индивидуальном творчестве.</w:t>
      </w:r>
    </w:p>
    <w:p w:rsidR="001116E0" w:rsidRPr="00BB26E0" w:rsidRDefault="001116E0" w:rsidP="001116E0">
      <w:pPr>
        <w:shd w:val="clear" w:color="auto" w:fill="FFFFFF"/>
        <w:spacing w:line="360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Большое внимание В. А. Сухомлинский уделял труду, считая его великим воспитателем. Он входит в духовную жизнь воспитанников, дает </w:t>
      </w:r>
      <w:r w:rsidRPr="00BB26E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радость дружбы и товарищества, развивает пытливость и </w:t>
      </w:r>
      <w:r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любознательность, рождает волнующую радость преодоления трудностей, </w:t>
      </w: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открывает всю новую и новую красоту в окружающем мире, побуждает </w:t>
      </w:r>
      <w:r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первое гражданское чувство.</w:t>
      </w:r>
    </w:p>
    <w:p w:rsidR="001116E0" w:rsidRPr="00BB26E0" w:rsidRDefault="001116E0" w:rsidP="001116E0">
      <w:pPr>
        <w:shd w:val="clear" w:color="auto" w:fill="FFFFFF"/>
        <w:spacing w:line="360" w:lineRule="auto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Детское творчество — это необходимая составляющая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педагогической системы В. А. Сухомлинского. Рассказы и сказки, </w:t>
      </w: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сочинения-миниатюры о природе, рисование и музыка являются обязательным условием полноценного умственною развития ребенка,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его богатой духовной жизни.</w:t>
      </w:r>
    </w:p>
    <w:p w:rsidR="001116E0" w:rsidRPr="00BB26E0" w:rsidRDefault="001116E0" w:rsidP="00BB26E0">
      <w:pPr>
        <w:shd w:val="clear" w:color="auto" w:fill="FFFFFF"/>
        <w:tabs>
          <w:tab w:val="left" w:pos="5851"/>
        </w:tabs>
        <w:spacing w:line="360" w:lineRule="auto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Нами был проведен сравнительный анализ парциальных</w:t>
      </w:r>
      <w:r w:rsidR="00BB26E0" w:rsidRPr="00BB26E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программ </w:t>
      </w:r>
      <w:r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экологического образования детей дошкольного возраста:</w:t>
      </w:r>
      <w:r w:rsidR="00BB26E0"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«Юный эколог» С. Н. Николаевой, «Наш дом — природа»</w:t>
      </w:r>
      <w:r w:rsidR="00BB26E0" w:rsidRPr="00BB26E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Н. А. Рыжовой, «Мы» Н. Н. Кондратьевой. В результате их анализа мы</w:t>
      </w:r>
      <w:r w:rsidR="00BB26E0"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выяснили, что цели и задачи программ экологического образования</w:t>
      </w:r>
      <w:r w:rsidR="00BB26E0"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детей во многом схожи и направлены на развитие у дошкольников</w:t>
      </w:r>
      <w:r w:rsidR="00BB26E0" w:rsidRPr="00BB26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начал экологической культуры. При отборе содержания авторы</w:t>
      </w:r>
      <w:r w:rsidR="00BB26E0" w:rsidRPr="00BB26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программ придерживаются основных общепедагогических принципов,</w:t>
      </w:r>
      <w:r w:rsidR="00BB26E0"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 также специфических для данной отрасли образования</w:t>
      </w:r>
      <w:r w:rsidR="00BB26E0" w:rsidRPr="00BB26E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(прогностичности, конструктивизма, регионализма).</w:t>
      </w:r>
    </w:p>
    <w:p w:rsidR="001116E0" w:rsidRPr="00BB26E0" w:rsidRDefault="00BB26E0" w:rsidP="00BB26E0">
      <w:pPr>
        <w:shd w:val="clear" w:color="auto" w:fill="FFFFFF"/>
        <w:tabs>
          <w:tab w:val="left" w:pos="489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</w:t>
      </w: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познавательный,</w:t>
      </w:r>
      <w:r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деят</w:t>
      </w: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ельностный, эмоциональный </w:t>
      </w:r>
      <w:r w:rsidR="001116E0"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компоненты</w:t>
      </w:r>
      <w:r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содержания экологического образования детей дошкольного возраста.</w:t>
      </w:r>
    </w:p>
    <w:p w:rsidR="001116E0" w:rsidRPr="00BB26E0" w:rsidRDefault="001116E0" w:rsidP="00BB26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Вместе с тем, существенные различия наблюдаются в </w:t>
      </w:r>
      <w:r w:rsidRPr="00BB26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использовании авторами программ технологий экологического </w:t>
      </w:r>
      <w:r w:rsidRPr="00BB2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дошкольников. Под педагогической технологией понимают совокупность, специальный набор форм, методов, способов, приемов </w:t>
      </w:r>
      <w:r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обучения и воспитательных средств, системно</w:t>
      </w:r>
      <w:r w:rsidR="00BB26E0"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B26E0" w:rsidRPr="00BB26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используемых в образовательном процессе.</w:t>
      </w:r>
    </w:p>
    <w:p w:rsidR="001116E0" w:rsidRPr="00BB26E0" w:rsidRDefault="00BB26E0" w:rsidP="00BB26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hAnsi="Times New Roman" w:cs="Times New Roman"/>
          <w:sz w:val="28"/>
          <w:szCs w:val="28"/>
        </w:rPr>
        <w:t>Своеобразие трех парциальных программ экологического образования детей дошкольного возраста представлено в таблице.</w:t>
      </w:r>
    </w:p>
    <w:p w:rsidR="00BB26E0" w:rsidRPr="00BB26E0" w:rsidRDefault="00BB26E0" w:rsidP="00BB26E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26E0">
        <w:rPr>
          <w:rFonts w:ascii="Times New Roman" w:hAnsi="Times New Roman" w:cs="Times New Roman"/>
          <w:i/>
          <w:sz w:val="28"/>
          <w:szCs w:val="28"/>
        </w:rPr>
        <w:t xml:space="preserve">Таблица 1. </w:t>
      </w:r>
    </w:p>
    <w:p w:rsidR="00BB26E0" w:rsidRPr="00BB26E0" w:rsidRDefault="00BB26E0" w:rsidP="00BB26E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E0">
        <w:rPr>
          <w:rFonts w:ascii="Times New Roman" w:hAnsi="Times New Roman" w:cs="Times New Roman"/>
          <w:b/>
          <w:sz w:val="28"/>
          <w:szCs w:val="28"/>
        </w:rPr>
        <w:t>Технологический компонент парциальных программ экологического образования детей дошкольного возраста</w:t>
      </w:r>
    </w:p>
    <w:tbl>
      <w:tblPr>
        <w:tblStyle w:val="a3"/>
        <w:tblW w:w="0" w:type="auto"/>
        <w:tblLook w:val="04A0"/>
      </w:tblPr>
      <w:tblGrid>
        <w:gridCol w:w="2943"/>
        <w:gridCol w:w="3119"/>
        <w:gridCol w:w="3509"/>
      </w:tblGrid>
      <w:tr w:rsidR="00BB26E0" w:rsidTr="00BB26E0">
        <w:tc>
          <w:tcPr>
            <w:tcW w:w="2943" w:type="dxa"/>
          </w:tcPr>
          <w:p w:rsidR="00BB26E0" w:rsidRDefault="00BB26E0" w:rsidP="00BB2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BB26E0" w:rsidRDefault="00BB26E0" w:rsidP="00BB2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«Юный эколог»</w:t>
            </w:r>
          </w:p>
          <w:p w:rsidR="00BB26E0" w:rsidRPr="00BB26E0" w:rsidRDefault="00BB26E0" w:rsidP="00BB2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(С.Н. Николаева)</w:t>
            </w:r>
          </w:p>
        </w:tc>
        <w:tc>
          <w:tcPr>
            <w:tcW w:w="3119" w:type="dxa"/>
          </w:tcPr>
          <w:p w:rsidR="00BB26E0" w:rsidRDefault="00BB26E0" w:rsidP="00BB2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E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</w:t>
            </w:r>
            <w:proofErr w:type="gramStart"/>
            <w:r w:rsidRPr="00BB26E0">
              <w:rPr>
                <w:rFonts w:ascii="Times New Roman" w:hAnsi="Times New Roman" w:cs="Times New Roman"/>
                <w:b/>
                <w:sz w:val="28"/>
                <w:szCs w:val="28"/>
              </w:rPr>
              <w:t>Наш</w:t>
            </w:r>
            <w:proofErr w:type="gramEnd"/>
            <w:r w:rsidRPr="00BB2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26E0" w:rsidRDefault="00BB26E0" w:rsidP="00BB2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 – природа» </w:t>
            </w:r>
          </w:p>
          <w:p w:rsidR="00BB26E0" w:rsidRPr="00BB26E0" w:rsidRDefault="00BB26E0" w:rsidP="00BB2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E0">
              <w:rPr>
                <w:rFonts w:ascii="Times New Roman" w:hAnsi="Times New Roman" w:cs="Times New Roman"/>
                <w:b/>
                <w:sz w:val="28"/>
                <w:szCs w:val="28"/>
              </w:rPr>
              <w:t>(Н.А. Рыжова)</w:t>
            </w:r>
          </w:p>
        </w:tc>
        <w:tc>
          <w:tcPr>
            <w:tcW w:w="3509" w:type="dxa"/>
          </w:tcPr>
          <w:p w:rsidR="00BB26E0" w:rsidRPr="00BB26E0" w:rsidRDefault="00BB26E0" w:rsidP="00BB2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E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«Мы» (Н.Н. Кондратьева)</w:t>
            </w:r>
          </w:p>
        </w:tc>
      </w:tr>
      <w:tr w:rsidR="00BB26E0" w:rsidTr="00BB26E0">
        <w:tc>
          <w:tcPr>
            <w:tcW w:w="2943" w:type="dxa"/>
          </w:tcPr>
          <w:p w:rsidR="00BB26E0" w:rsidRDefault="00BB26E0" w:rsidP="00BB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Циклы наблюдений, чтение книги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Танасийчук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«Экология в картинках», беседы о природе, описание объектов природы, рассказы о природе,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картин, использование мерки, моделей, схем, труд в природе;</w:t>
            </w:r>
          </w:p>
          <w:p w:rsidR="00BB26E0" w:rsidRDefault="00BB26E0" w:rsidP="00BB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экскурсии, прогулки, акции</w:t>
            </w:r>
          </w:p>
        </w:tc>
        <w:tc>
          <w:tcPr>
            <w:tcW w:w="3119" w:type="dxa"/>
          </w:tcPr>
          <w:p w:rsidR="00BB26E0" w:rsidRDefault="00BB26E0" w:rsidP="00BB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Наблюдения за объектами природы, игры (сюжетно-ролевые, настольно-дидактические, подвижные), рисование, лепка, театрализованная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экологические сказки, письма животных, растений, опыты;</w:t>
            </w:r>
            <w:proofErr w:type="gramEnd"/>
          </w:p>
          <w:p w:rsidR="00BB26E0" w:rsidRDefault="00BB26E0" w:rsidP="00BB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деятельность, труд в природе, творческие задания, экспериментирование, экологические проекты</w:t>
            </w:r>
          </w:p>
        </w:tc>
        <w:tc>
          <w:tcPr>
            <w:tcW w:w="3509" w:type="dxa"/>
          </w:tcPr>
          <w:p w:rsidR="00BB26E0" w:rsidRPr="00BB26E0" w:rsidRDefault="00BB26E0" w:rsidP="00BB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2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Наблюдения и самонаблюдения, труд в природе, составление описательных и сравнительных рассказов об объектах природы, чтение природоведческой литературы, беседы, исследовательские </w:t>
            </w:r>
            <w:r w:rsidRPr="00BB2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действия, элементарные опыты, рассматривание иллюстраций, моделей,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(дидактические,</w:t>
            </w:r>
            <w:r w:rsidRPr="00BB26E0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разных народов);</w:t>
            </w:r>
            <w:proofErr w:type="gramEnd"/>
          </w:p>
          <w:p w:rsidR="00BB26E0" w:rsidRDefault="00BB26E0" w:rsidP="00BB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B26E0">
              <w:rPr>
                <w:rFonts w:ascii="Times New Roman" w:hAnsi="Times New Roman" w:cs="Times New Roman"/>
                <w:sz w:val="28"/>
                <w:szCs w:val="28"/>
              </w:rPr>
              <w:t>кскурсии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BB26E0">
              <w:rPr>
                <w:rFonts w:ascii="Times New Roman" w:hAnsi="Times New Roman" w:cs="Times New Roman"/>
                <w:sz w:val="28"/>
                <w:szCs w:val="28"/>
              </w:rPr>
              <w:t>зобразительная и музыкальная деятельности</w:t>
            </w:r>
          </w:p>
        </w:tc>
      </w:tr>
    </w:tbl>
    <w:p w:rsidR="00BB26E0" w:rsidRDefault="00BB26E0" w:rsidP="00BB26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E0" w:rsidRDefault="00BB26E0" w:rsidP="00BB26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становится очевидным, что методы воспитания детей «через природу», предложенные Василием Александровичем Сухомлинским, нашли отражение в современных программах. Одним из главных методов экологического образования детей дошкольного возраста является метод наблюдения, о чем справедливо отмечал в своих трудах педагог и ученый. Важным средством экологического образования дошкольников является слово. Беседы и рассказы воспитателя о явлениях природы, составление детьми сказок и сочинений-миниатюр (описательных рассказов о природе), - все это нашло отражение в группе словесных методов. Труд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развитии личности ребенка. Непосредственно соприкасаясь с предметами и явлениями природы, дети приобретают конкретные знания о ней. Устанавливают связи между развитием растений, животных и ухода за ними. Все это положительно влияет на развитие 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Создает основу для миропонимания, воспитывает трудолюбие и бережное отношение к природе. Труд, по мнению В.А. Сухомлинского, - основа всестороннего развития ребенка.</w:t>
      </w:r>
    </w:p>
    <w:p w:rsidR="00BB26E0" w:rsidRDefault="00BB26E0" w:rsidP="00BB26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экологического образования осуществляется через интеграцию различных образовательных областей. Например, посредством музыки, изобразительной деятельности воспитатель помогает детям воспринимать и понимать красоту и разнообразие природного мира.</w:t>
      </w:r>
    </w:p>
    <w:p w:rsidR="00BB26E0" w:rsidRPr="00BB26E0" w:rsidRDefault="00BB26E0" w:rsidP="00BB26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6E0" w:rsidRPr="00BB26E0" w:rsidRDefault="001116E0" w:rsidP="00BB26E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Библиографический список</w:t>
      </w:r>
    </w:p>
    <w:p w:rsidR="001116E0" w:rsidRPr="00BB26E0" w:rsidRDefault="00BB26E0" w:rsidP="00BB26E0">
      <w:pPr>
        <w:shd w:val="clear" w:color="auto" w:fill="FFFFFF"/>
        <w:tabs>
          <w:tab w:val="left" w:pos="715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 w:rsidR="001116E0" w:rsidRP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Детство: Примерная основная общеобразовательная 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дошкольного образования / Т. И. Бабаева, </w:t>
      </w:r>
      <w:r w:rsidR="001116E0" w:rsidRP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 Г. Гогоберидзе,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3. А. Михайлова и др.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- СПб.,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2011.</w:t>
      </w:r>
    </w:p>
    <w:p w:rsidR="001116E0" w:rsidRPr="00BB26E0" w:rsidRDefault="00BB26E0" w:rsidP="00BB26E0">
      <w:pPr>
        <w:shd w:val="clear" w:color="auto" w:fill="FFFFFF"/>
        <w:tabs>
          <w:tab w:val="left" w:pos="715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proofErr w:type="spellStart"/>
      <w:r w:rsidR="001116E0"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Зебзеева</w:t>
      </w:r>
      <w:proofErr w:type="spellEnd"/>
      <w:r w:rsidR="001116E0"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В. А. Теория и методика экологического образования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детей, учеб</w:t>
      </w:r>
      <w:proofErr w:type="gramStart"/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proofErr w:type="gramEnd"/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особие,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М.,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2009.</w:t>
      </w:r>
    </w:p>
    <w:p w:rsidR="001116E0" w:rsidRPr="00BB26E0" w:rsidRDefault="00BB26E0" w:rsidP="00BB26E0">
      <w:pPr>
        <w:shd w:val="clear" w:color="auto" w:fill="FFFFFF"/>
        <w:tabs>
          <w:tab w:val="left" w:pos="715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Кондратьева Н. Н. «Мы». Программа экологического образования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детей.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.,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2001.</w:t>
      </w:r>
    </w:p>
    <w:p w:rsidR="001116E0" w:rsidRPr="00BB26E0" w:rsidRDefault="001116E0" w:rsidP="00BB26E0">
      <w:pPr>
        <w:shd w:val="clear" w:color="auto" w:fill="FFFFFF"/>
        <w:tabs>
          <w:tab w:val="left" w:pos="9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BB26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Николаева С. Н. Юный эколог. Система работы </w:t>
      </w:r>
      <w:r w:rsidRP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подготовительной к школе группе детского сада. Для работы с детьми 6-7</w:t>
      </w:r>
      <w:r w:rsid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лет. </w:t>
      </w:r>
      <w:r w:rsid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М.,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2010.</w:t>
      </w:r>
    </w:p>
    <w:p w:rsidR="00BB26E0" w:rsidRDefault="001116E0" w:rsidP="00BB26E0">
      <w:pPr>
        <w:shd w:val="clear" w:color="auto" w:fill="FFFFFF"/>
        <w:tabs>
          <w:tab w:val="left" w:pos="8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BB26E0">
        <w:rPr>
          <w:rFonts w:ascii="Times New Roman" w:hAnsi="Times New Roman" w:cs="Times New Roman"/>
          <w:color w:val="000000"/>
          <w:spacing w:val="-4"/>
          <w:sz w:val="28"/>
          <w:szCs w:val="28"/>
        </w:rPr>
        <w:t>5.</w:t>
      </w:r>
      <w:r w:rsidR="00BB2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Федеральных государственных требованиях к</w:t>
      </w:r>
      <w:r w:rsidRP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структуре</w:t>
      </w:r>
      <w:r w:rsidR="00BB26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2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основной общеобразовательной программы дошкольного образования //</w:t>
      </w:r>
    </w:p>
    <w:p w:rsidR="001116E0" w:rsidRPr="00BB26E0" w:rsidRDefault="001116E0" w:rsidP="00BB26E0">
      <w:pPr>
        <w:shd w:val="clear" w:color="auto" w:fill="FFFFFF"/>
        <w:tabs>
          <w:tab w:val="left" w:pos="8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Дошкольное воспитание. </w:t>
      </w:r>
      <w:r w:rsid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 2010.-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№5.</w:t>
      </w:r>
      <w:r w:rsid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–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С. 36-39.</w:t>
      </w:r>
    </w:p>
    <w:p w:rsidR="001116E0" w:rsidRPr="00BB26E0" w:rsidRDefault="00BB26E0" w:rsidP="00BB26E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Сухомлинский В. А. /сост. и авт. </w:t>
      </w:r>
      <w:proofErr w:type="spellStart"/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предисл</w:t>
      </w:r>
      <w:proofErr w:type="spellEnd"/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Г. Д. Глейзер.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М., 1997.</w:t>
      </w:r>
    </w:p>
    <w:p w:rsidR="001116E0" w:rsidRPr="00BB26E0" w:rsidRDefault="00BB26E0" w:rsidP="00BB26E0">
      <w:pPr>
        <w:shd w:val="clear" w:color="auto" w:fill="FFFFFF"/>
        <w:tabs>
          <w:tab w:val="left" w:pos="730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7.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Сухомлинский В. А. Избранные педагогические сочинения: В 3-т.</w:t>
      </w:r>
      <w:r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/ Сост. О. С. Богданова, В.З. </w:t>
      </w:r>
      <w:proofErr w:type="spellStart"/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Смаль</w:t>
      </w:r>
      <w:proofErr w:type="spellEnd"/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М.,</w:t>
      </w:r>
      <w:r w:rsidR="001116E0" w:rsidRPr="00BB26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1979.</w:t>
      </w:r>
    </w:p>
    <w:p w:rsidR="00BB26E0" w:rsidRDefault="00BB26E0" w:rsidP="00BB26E0">
      <w:pPr>
        <w:shd w:val="clear" w:color="auto" w:fill="FFFFFF"/>
        <w:tabs>
          <w:tab w:val="left" w:pos="73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8. </w:t>
      </w:r>
      <w:r w:rsidR="001116E0" w:rsidRPr="00BB26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Сухомлинский В. А. Школа и природа // Советская педагогика.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</w:t>
      </w:r>
    </w:p>
    <w:p w:rsidR="001116E0" w:rsidRPr="00BB26E0" w:rsidRDefault="001116E0" w:rsidP="00BB26E0">
      <w:pPr>
        <w:shd w:val="clear" w:color="auto" w:fill="FFFFFF"/>
        <w:tabs>
          <w:tab w:val="left" w:pos="730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1970.</w:t>
      </w:r>
      <w:r w:rsid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- </w:t>
      </w:r>
      <w:r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№5.</w:t>
      </w:r>
      <w:r w:rsid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- </w:t>
      </w:r>
      <w:r w:rsidRP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С.36</w:t>
      </w:r>
      <w:r w:rsidR="00BB26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BB26E0" w:rsidRPr="00BB26E0" w:rsidRDefault="00BB26E0" w:rsidP="00BB26E0">
      <w:pPr>
        <w:shd w:val="clear" w:color="auto" w:fill="FFFFFF"/>
        <w:spacing w:line="36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1116E0" w:rsidRPr="00BB26E0" w:rsidRDefault="001116E0" w:rsidP="00BB26E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3F90" w:rsidRPr="00BB26E0" w:rsidRDefault="00FE3F90">
      <w:pPr>
        <w:rPr>
          <w:sz w:val="28"/>
          <w:szCs w:val="28"/>
        </w:rPr>
      </w:pPr>
    </w:p>
    <w:sectPr w:rsidR="00FE3F90" w:rsidRPr="00BB26E0" w:rsidSect="00BB26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18DA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943377E"/>
    <w:multiLevelType w:val="singleLevel"/>
    <w:tmpl w:val="595EFE84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DA22261"/>
    <w:multiLevelType w:val="singleLevel"/>
    <w:tmpl w:val="287EB07C"/>
    <w:lvl w:ilvl="0">
      <w:start w:val="7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116E0"/>
    <w:rsid w:val="001116E0"/>
    <w:rsid w:val="004038CE"/>
    <w:rsid w:val="006F235A"/>
    <w:rsid w:val="00807589"/>
    <w:rsid w:val="009F23D0"/>
    <w:rsid w:val="00BB26E0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AC1974-FD73-4390-9E45-12BE0AC9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1736</Words>
  <Characters>9896</Characters>
  <Application>Microsoft Office Word</Application>
  <DocSecurity>0</DocSecurity>
  <Lines>82</Lines>
  <Paragraphs>23</Paragraphs>
  <ScaleCrop>false</ScaleCrop>
  <Company>HOME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IRONMANN (AKA SHAMAN)</cp:lastModifiedBy>
  <cp:revision>5</cp:revision>
  <dcterms:created xsi:type="dcterms:W3CDTF">2016-12-01T12:32:00Z</dcterms:created>
  <dcterms:modified xsi:type="dcterms:W3CDTF">2016-12-01T14:03:00Z</dcterms:modified>
</cp:coreProperties>
</file>