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77" w:rsidRPr="004C431D" w:rsidRDefault="00947777" w:rsidP="00947777">
      <w:pPr>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4C431D">
        <w:rPr>
          <w:rFonts w:ascii="Times New Roman" w:eastAsia="Times New Roman" w:hAnsi="Times New Roman" w:cs="Times New Roman"/>
          <w:b/>
          <w:i/>
          <w:sz w:val="28"/>
          <w:szCs w:val="28"/>
          <w:lang w:eastAsia="ru-RU"/>
        </w:rPr>
        <w:t>Консультацию подготовила</w:t>
      </w:r>
    </w:p>
    <w:p w:rsidR="00947777" w:rsidRPr="004C431D" w:rsidRDefault="00947777" w:rsidP="00947777">
      <w:pPr>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4C431D">
        <w:rPr>
          <w:rFonts w:ascii="Times New Roman" w:eastAsia="Times New Roman" w:hAnsi="Times New Roman" w:cs="Times New Roman"/>
          <w:b/>
          <w:i/>
          <w:sz w:val="28"/>
          <w:szCs w:val="28"/>
          <w:lang w:eastAsia="ru-RU"/>
        </w:rPr>
        <w:t>Боброва Н.В.</w:t>
      </w:r>
    </w:p>
    <w:p w:rsidR="00947777" w:rsidRPr="004C431D" w:rsidRDefault="00947777" w:rsidP="00947777">
      <w:pPr>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4C431D">
        <w:rPr>
          <w:rFonts w:ascii="Times New Roman" w:eastAsia="Times New Roman" w:hAnsi="Times New Roman" w:cs="Times New Roman"/>
          <w:b/>
          <w:i/>
          <w:sz w:val="28"/>
          <w:szCs w:val="28"/>
          <w:lang w:eastAsia="ru-RU"/>
        </w:rPr>
        <w:t xml:space="preserve"> воспитатель </w:t>
      </w:r>
    </w:p>
    <w:p w:rsidR="00947777" w:rsidRPr="004C431D" w:rsidRDefault="00947777" w:rsidP="00947777">
      <w:pPr>
        <w:autoSpaceDE w:val="0"/>
        <w:autoSpaceDN w:val="0"/>
        <w:adjustRightInd w:val="0"/>
        <w:spacing w:after="0" w:line="240" w:lineRule="auto"/>
        <w:jc w:val="right"/>
        <w:rPr>
          <w:rFonts w:ascii="Times New Roman" w:eastAsia="Times New Roman" w:hAnsi="Times New Roman" w:cs="Times New Roman"/>
          <w:b/>
          <w:i/>
          <w:sz w:val="28"/>
          <w:szCs w:val="28"/>
          <w:lang w:eastAsia="ru-RU"/>
        </w:rPr>
      </w:pPr>
      <w:r w:rsidRPr="004C431D">
        <w:rPr>
          <w:rFonts w:ascii="Times New Roman" w:eastAsia="Times New Roman" w:hAnsi="Times New Roman" w:cs="Times New Roman"/>
          <w:b/>
          <w:i/>
          <w:sz w:val="28"/>
          <w:szCs w:val="28"/>
          <w:lang w:eastAsia="ru-RU"/>
        </w:rPr>
        <w:t xml:space="preserve">МДОУ «Детский сад № 8» </w:t>
      </w:r>
    </w:p>
    <w:p w:rsidR="00947777" w:rsidRPr="00947777" w:rsidRDefault="00947777" w:rsidP="00947777">
      <w:pPr>
        <w:spacing w:after="0" w:line="240" w:lineRule="auto"/>
        <w:jc w:val="center"/>
        <w:rPr>
          <w:rFonts w:ascii="Bookman Old Style" w:eastAsia="Times New Roman" w:hAnsi="Bookman Old Style" w:cs="Times New Roman"/>
          <w:b/>
          <w:color w:val="00B0F0"/>
          <w:sz w:val="40"/>
          <w:szCs w:val="40"/>
        </w:rPr>
      </w:pPr>
      <w:r w:rsidRPr="00947777">
        <w:rPr>
          <w:rFonts w:ascii="Times New Roman" w:eastAsia="Times New Roman" w:hAnsi="Times New Roman" w:cs="Times New Roman"/>
          <w:b/>
          <w:noProof/>
          <w:color w:val="00B0F0"/>
          <w:sz w:val="40"/>
          <w:szCs w:val="40"/>
          <w:lang w:eastAsia="ru-RU"/>
        </w:rPr>
        <w:drawing>
          <wp:inline distT="0" distB="0" distL="0" distR="0">
            <wp:extent cx="882650" cy="66675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93" r="-505" b="-3187"/>
                    <a:stretch>
                      <a:fillRect/>
                    </a:stretch>
                  </pic:blipFill>
                  <pic:spPr bwMode="auto">
                    <a:xfrm>
                      <a:off x="0" y="0"/>
                      <a:ext cx="882650" cy="666750"/>
                    </a:xfrm>
                    <a:prstGeom prst="rect">
                      <a:avLst/>
                    </a:prstGeom>
                    <a:noFill/>
                    <a:ln>
                      <a:noFill/>
                    </a:ln>
                  </pic:spPr>
                </pic:pic>
              </a:graphicData>
            </a:graphic>
          </wp:inline>
        </w:drawing>
      </w:r>
      <w:r w:rsidRPr="00947777">
        <w:rPr>
          <w:rFonts w:ascii="Times New Roman" w:eastAsia="Times New Roman" w:hAnsi="Times New Roman" w:cs="Times New Roman"/>
          <w:b/>
          <w:color w:val="00B0F0"/>
          <w:sz w:val="40"/>
          <w:szCs w:val="40"/>
        </w:rPr>
        <w:t xml:space="preserve"> «Загадка и её роль в воспитании ребёнка»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Загадки – один из самых давних и самых распространённых видов народного творчества. В древние времена загадка имела определённое значение, служила средством проверки мудрости, имела познавательную ценность. С помощью загадок народные знания, народная мудрость передавались поколениям. Понятие «загадка» давнего происхождение, происходит от слова «думать». Загадки имеют свою специфику: сущность их заключается в том, что в загадках предметы или явления прямо не называются. О них говорится в скрытой, завуалированной, аллегорической форме и нужно отыскать их первобытное значение. Отгадывание загадок влияет на разностороннее развитие языка детей. Создание в загадке метафорического образа разных средств художественной выразительности (приёму олицетворения, использования многозначности слова, определений, эпитетов, сравнений, особенной ритмичной организации) способствуют формированию образности речи детей дошкольного возраста.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Загадки развивают процесс мышления – анализ, синтез, абстрагирование, сравнение, обобщение, приучают к самостоятельности мышления, развивают такие качества ума, как толковость и смекалка. Загадка может быть использована для того, чтобы сосредоточить внимание детей на понятии, которое изучается или закрепляется на занятии, с целью уточнения, конкретизации знаний детей о телах или явлениях природы, их назначениях. Загадка содержит в себе большие возможности для развития смекалки, фантазии, внимания и воображения детей. Использование загадок на занятии усиливает эмоциональную насыщенность, активность детей, их заинтересованность к окружающему. Этому в значительной мере способствует предметность, яркость и конкретность факта или образа, что лежат в основе загадки, а также соответствуют психологическим особенностям восприятия ребёнком всего, что его окружает. Много возможностей даёт загадка для умственного развития детей, для приобщения их к словесному художественному творчеству. Создавая или отгадывая загадку, они сосредотачивают внимание на конкретном предмете. Дошкольники ещё не владеют достаточным опытом восприятия объекта, потому целесообразно обращать их внимание на отдельные, самые выразительные, самые существенные признаки определенного предмета или явления. Загадки тем и полезные, что во время их проработки ребёнок учится рассматривать предмет, обнаруживать его признаки. Отгадывая загадку, дошкольники включают процесс мышления, памяти, внимания и все свои мнения выражают в речи. Дети охотно составляют собственные загадки, отгадывают предложенные взрослыми, подбирают другие высказывания к отгадкам, разыгрывают отгадки с помощью жестов и мимики.</w:t>
      </w:r>
    </w:p>
    <w:p w:rsidR="00947777" w:rsidRPr="00947777" w:rsidRDefault="00947777" w:rsidP="00947777">
      <w:pPr>
        <w:spacing w:after="0" w:line="240" w:lineRule="auto"/>
        <w:rPr>
          <w:rFonts w:ascii="Bookman Old Style" w:eastAsia="Times New Roman" w:hAnsi="Bookman Old Style" w:cs="Times New Roman"/>
          <w:b/>
          <w:i/>
          <w:sz w:val="24"/>
          <w:szCs w:val="24"/>
        </w:rPr>
      </w:pPr>
      <w:r w:rsidRPr="00947777">
        <w:rPr>
          <w:rFonts w:ascii="Bookman Old Style" w:eastAsia="Times New Roman" w:hAnsi="Bookman Old Style" w:cs="Times New Roman"/>
          <w:b/>
          <w:i/>
          <w:sz w:val="24"/>
          <w:szCs w:val="24"/>
        </w:rPr>
        <w:t>Развиваем речь дошкольников:</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1) Загадки-описания:</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Кто с хвостиком и ушками.</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У кого лапки с подушками? (Кошка)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Calibri" w:eastAsia="Times New Roman" w:hAnsi="Calibri" w:cs="Times New Roman"/>
          <w:noProof/>
          <w:lang w:eastAsia="ru-RU"/>
        </w:rPr>
        <w:lastRenderedPageBreak/>
        <w:drawing>
          <wp:anchor distT="0" distB="0" distL="114300" distR="114300" simplePos="0" relativeHeight="251660288" behindDoc="0" locked="0" layoutInCell="1" allowOverlap="1">
            <wp:simplePos x="0" y="0"/>
            <wp:positionH relativeFrom="column">
              <wp:posOffset>4686300</wp:posOffset>
            </wp:positionH>
            <wp:positionV relativeFrom="paragraph">
              <wp:posOffset>0</wp:posOffset>
            </wp:positionV>
            <wp:extent cx="1784985" cy="1390650"/>
            <wp:effectExtent l="19050" t="0" r="5715"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r:link="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84985" cy="1390650"/>
                    </a:xfrm>
                    <a:prstGeom prst="rect">
                      <a:avLst/>
                    </a:prstGeom>
                    <a:noFill/>
                    <a:ln>
                      <a:noFill/>
                    </a:ln>
                  </pic:spPr>
                </pic:pic>
              </a:graphicData>
            </a:graphic>
          </wp:anchor>
        </w:drawing>
      </w:r>
      <w:r w:rsidRPr="00947777">
        <w:rPr>
          <w:rFonts w:ascii="Bookman Old Style" w:eastAsia="Times New Roman" w:hAnsi="Bookman Old Style" w:cs="Times New Roman"/>
          <w:sz w:val="24"/>
          <w:szCs w:val="24"/>
        </w:rPr>
        <w:t>Маленькое, серенькое</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А хвостик, как шило. (Мышь)</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Пара длинных ушек,</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Серенькая шубка.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Быстрый побегайчик</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А зовётся. (Зайчик)</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2) Загадки, которые построены на основе сравнения и сопоставления:</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«Лечит, а не врач, стучит, а не мастер» (Дятел)</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«Ночью много, а утром не найдёшь ни одной» (Звезда)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«Ни игл нет, ни листья, а на опушке растёт» (Гриб)</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«Зелёная, но не лягушка, колючая, но не ёж, стоит и не шевелится» (Ёлка)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3) Загадки – метафорические образы:</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«Солнышко, которое горит каждый вечер» (Лампа)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«Жёлтые клубочки ходят около квочки» (Цыплята)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«Вырасло на дереве оранжевое солнышко» (Апельсин)</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«Железная птица по небу летает» (Самолёт)</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«Едет домик на колесах» (Автобус).</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b/>
          <w:i/>
          <w:sz w:val="24"/>
          <w:szCs w:val="24"/>
        </w:rPr>
      </w:pPr>
      <w:r w:rsidRPr="00947777">
        <w:rPr>
          <w:rFonts w:ascii="Bookman Old Style" w:eastAsia="Times New Roman" w:hAnsi="Bookman Old Style" w:cs="Times New Roman"/>
          <w:b/>
          <w:i/>
          <w:sz w:val="24"/>
          <w:szCs w:val="24"/>
        </w:rPr>
        <w:t>Развиваем мышление и память дошкольников:</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 xml:space="preserve">I. Игры </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1) «Тренируем нашу память».</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298450</wp:posOffset>
            </wp:positionV>
            <wp:extent cx="1714500" cy="1285875"/>
            <wp:effectExtent l="1905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r:link="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14500" cy="1285875"/>
                    </a:xfrm>
                    <a:prstGeom prst="rect">
                      <a:avLst/>
                    </a:prstGeom>
                    <a:noFill/>
                    <a:ln>
                      <a:noFill/>
                    </a:ln>
                  </pic:spPr>
                </pic:pic>
              </a:graphicData>
            </a:graphic>
          </wp:anchor>
        </w:drawing>
      </w:r>
      <w:r w:rsidRPr="00947777">
        <w:rPr>
          <w:rFonts w:ascii="Bookman Old Style" w:eastAsia="Times New Roman" w:hAnsi="Bookman Old Style" w:cs="Times New Roman"/>
          <w:sz w:val="24"/>
          <w:szCs w:val="24"/>
        </w:rPr>
        <w:t>Воспитатель предлагает детям придумать загадки о животных, используя описательные характеристики:</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Серый, быстрый, боязливый. (Заяц).</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Хитрая, рыжая. (Лиса).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Злой, голодный. (Волк).</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Рыжая, веселая. (Белка).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«Самый умный».</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Воспитатель просит детей отгадать загадки. Кто первым догадается, тот должен поднять руку и сказать отгадку. Если ребёнок отгадал правильно, получает фантик. Становится самым умным в отгадывании загадок тот, у кого больше фантиков.</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1) По земли скачет, а по воде плывёт? (Лягушка);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Летит – воет, сядет – роет? (Жук);</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3) Летом – серый, зимой – белый? (Заяц);</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4) Кто на себе свой дом несёт? (Черепаха);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5) Вьётся верёвка – на конце головка. (Змея).</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u w:val="single"/>
        </w:rPr>
        <w:t>II. Изучение загадок на память</w:t>
      </w:r>
      <w:r w:rsidRPr="00947777">
        <w:rPr>
          <w:rFonts w:ascii="Bookman Old Style" w:eastAsia="Times New Roman" w:hAnsi="Bookman Old Style" w:cs="Times New Roman"/>
          <w:sz w:val="24"/>
          <w:szCs w:val="24"/>
        </w:rPr>
        <w:t>.</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Взрослый заинтересовывает детей загадками и стимулирует к изучению их на память.</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lastRenderedPageBreak/>
        <w:t>1) Не зверь, а воет. (Буря).</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Вечером умирает, а утром оживает. (День).</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3) Не конь, не бык, а привязанный. (Тыква).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4) Не огонь, а обжигает. (Крапива).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5) Вьётся молоток, ремонтирует наш садок. (Дятел).</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u w:val="single"/>
        </w:rPr>
        <w:t>III. Загадки – шутки</w:t>
      </w:r>
      <w:r w:rsidRPr="00947777">
        <w:rPr>
          <w:rFonts w:ascii="Bookman Old Style" w:eastAsia="Times New Roman" w:hAnsi="Bookman Old Style" w:cs="Times New Roman"/>
          <w:sz w:val="24"/>
          <w:szCs w:val="24"/>
        </w:rPr>
        <w:t>.</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Можно предложить дошкольникам загадки-шутки, которые не только будут касаться развития памяти и мышления, а также поднимут настроение детей на занятии.</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Какой ключ летает? (Журавлиный).</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От чего в утки ноги красные? (От колен). </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Чего нельзя догнать? (Своей тени). </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Какой косой нельзя косить? (Девичьей). </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Каким гребнем нельзя расчесаться? (Петушиным).</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 xml:space="preserve">IV. Загадки – вопросы       </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Взрослый стимулирует детей ответить на вопрос, таким образом разгадывая загадки.</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Что у человека быстрее всего? (Мысль). </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Что мудрее всего в мире? (Правда). </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В какую бочку нельзя налить воду? (В полную). </w:t>
      </w:r>
      <w:bookmarkStart w:id="0" w:name="_GoBack"/>
      <w:bookmarkEnd w:id="0"/>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С какой бочкой за водой едут? (С пустой). </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b/>
          <w:i/>
          <w:sz w:val="24"/>
          <w:szCs w:val="24"/>
        </w:rPr>
      </w:pPr>
      <w:r w:rsidRPr="00947777">
        <w:rPr>
          <w:rFonts w:ascii="Bookman Old Style" w:eastAsia="Times New Roman" w:hAnsi="Bookman Old Style" w:cs="Times New Roman"/>
          <w:b/>
          <w:i/>
          <w:sz w:val="24"/>
          <w:szCs w:val="24"/>
        </w:rPr>
        <w:t>Развиваем воображение дошкольников:</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I. Театрализованная игра «Загадки без слов»</w:t>
      </w:r>
    </w:p>
    <w:p w:rsidR="00947777" w:rsidRPr="00947777" w:rsidRDefault="00947777" w:rsidP="00947777">
      <w:pPr>
        <w:spacing w:after="0" w:line="240" w:lineRule="auto"/>
        <w:rPr>
          <w:rFonts w:ascii="Bookman Old Style" w:eastAsia="Times New Roman" w:hAnsi="Bookman Old Style" w:cs="Times New Roman"/>
          <w:sz w:val="24"/>
          <w:szCs w:val="24"/>
          <w:u w:val="single"/>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Дети разделяются на две подгруппы. Воспитатель с первой группой детей садится за стол и рассматривает иллюстрации к загадкам. Дети выбирают картинки, которые могут загадать, не проговаривая ни слова. Вторая подгруппа в это время располагается на лавке. После чего дети первой подгруппы без слов, с помощью мимики и жестов изображают, например: солнышко, море, ручеёк, чайник (если трудно то: кошку, собаку, мышонка, и т.п.), а дети второй подгруппы отгадывают. Потом загадывает вторая подгруппа детей, а отгадывает первая.</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II. Творческое задание «Изображения отгадок».</w:t>
      </w:r>
    </w:p>
    <w:p w:rsidR="00947777" w:rsidRPr="00947777" w:rsidRDefault="00947777" w:rsidP="00947777">
      <w:pPr>
        <w:spacing w:after="0" w:line="240" w:lineRule="auto"/>
        <w:rPr>
          <w:rFonts w:ascii="Bookman Old Style" w:eastAsia="Times New Roman" w:hAnsi="Bookman Old Style" w:cs="Times New Roman"/>
          <w:sz w:val="24"/>
          <w:szCs w:val="24"/>
          <w:u w:val="single"/>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Воспитатель заинтересовывает дошкольников не только отгадать загадки, но и нарисовать отгадки на альбомном листе (размещают дети отгадки на листе за собственным желанием).</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1) Белая головка, красная шапочка. (Гриб).</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Летом в шубе, а зимой голое. (Дерево).</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3) Днём в небе гуляет, а вечером на землю садится. (Солнце).</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4) Нос как у свинки и колючие шерстинки. (Ёж).</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5) Мягкая и зеленая дорожка, щекочет босые ножки. (Трава).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xml:space="preserve">Очень интересно и полезно будет дошкольникам выполнить такую работу, ведь каждый ребёнок нарисует изображение построенное на отгадках к загадкам. Дети, рассуждая над своим изображением, могут вспомнить текст загадки про отдельные </w:t>
      </w:r>
      <w:r w:rsidRPr="00947777">
        <w:rPr>
          <w:rFonts w:ascii="Bookman Old Style" w:eastAsia="Times New Roman" w:hAnsi="Bookman Old Style" w:cs="Times New Roman"/>
          <w:sz w:val="24"/>
          <w:szCs w:val="24"/>
        </w:rPr>
        <w:lastRenderedPageBreak/>
        <w:t>объекты (солнце, дерево, гриб и т.п.). Можно предложить дошкольникам раскрасить и рассказать, каким образом они разместили отгадки на альбомном листе (что находится вверху, внизу, справа, слева).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b/>
          <w:i/>
          <w:sz w:val="24"/>
          <w:szCs w:val="24"/>
        </w:rPr>
      </w:pPr>
      <w:r w:rsidRPr="00947777">
        <w:rPr>
          <w:rFonts w:ascii="Bookman Old Style" w:eastAsia="Times New Roman" w:hAnsi="Bookman Old Style" w:cs="Times New Roman"/>
          <w:b/>
          <w:i/>
          <w:sz w:val="24"/>
          <w:szCs w:val="24"/>
        </w:rPr>
        <w:t>Развиваем внимание дошкольников:</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І. Загадки – шутки.</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1) Было триста котов и один мужчина. Сколько было всего ног? (Две ноги).</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В мельнице было восемь мешков, на каждом мешке сидело по двое мышей, пришёл мельник с котом, сколько теперь стало ног? (Две ноги мельника).</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3) На дереве сидел табун воробьёв, стрелок выстрелил, один упал. Сколько осталось воробьёв? (Один: тот, что упал).</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u w:val="single"/>
        </w:rPr>
        <w:t>II. Загадки – обманки</w:t>
      </w:r>
      <w:r w:rsidRPr="00947777">
        <w:rPr>
          <w:rFonts w:ascii="Bookman Old Style" w:eastAsia="Times New Roman" w:hAnsi="Bookman Old Style" w:cs="Times New Roman"/>
          <w:sz w:val="24"/>
          <w:szCs w:val="24"/>
        </w:rPr>
        <w:t>.</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Воспитатель просит дошкольников отгадать загадки, сказав, что не всегда отгадка в рифму является правильной.</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1) Очень медленно и тихо</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По листочку ползёт «зайчиха». (Улитка).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2) Из пальмы вниз, на пальму снова,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Шустро прыгает «корова». (Мартышка).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3) Кто грызет на ветке шишку</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Ну, конечно же, это «лисичка». (Белка).</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4) На сосне, как в барабан</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Громко стал стучать «баран». (Дятел).</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u w:val="single"/>
        </w:rPr>
      </w:pPr>
      <w:r w:rsidRPr="00947777">
        <w:rPr>
          <w:rFonts w:ascii="Bookman Old Style" w:eastAsia="Times New Roman" w:hAnsi="Bookman Old Style" w:cs="Times New Roman"/>
          <w:sz w:val="24"/>
          <w:szCs w:val="24"/>
          <w:u w:val="single"/>
        </w:rPr>
        <w:t>III. Игра «Отгадай».</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Воспитатель раскладывает на столе картинки с изображением хорошо знакомых объектов. Ребенок берет картинку, не показывая и не называя её, описывает характерные признаки объекта. Все дети должны отгадать объект за описанием.</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Жидкое, белое, вкусное. (Молоко).</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Белое, круглое, гладкое. (Яйцо).</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Горячее, жёлтое, яркое. (Солнце).</w:t>
      </w: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 Белое, мягкое, холодное. (Снег).</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rPr>
          <w:rFonts w:ascii="Bookman Old Style" w:eastAsia="Times New Roman" w:hAnsi="Bookman Old Style" w:cs="Times New Roman"/>
          <w:sz w:val="24"/>
          <w:szCs w:val="24"/>
        </w:rPr>
      </w:pPr>
      <w:r w:rsidRPr="00947777">
        <w:rPr>
          <w:rFonts w:ascii="Bookman Old Style" w:eastAsia="Times New Roman" w:hAnsi="Bookman Old Style" w:cs="Times New Roman"/>
          <w:sz w:val="24"/>
          <w:szCs w:val="24"/>
        </w:rPr>
        <w:t>Во время учения умению разгадывать загадки необходимо учитывать некоторые методические рекомендации: загадки должны соответствовать возрасту и развитию ребёнка, то есть быть доступными для восприятия; чем больше знают о предмете или явлении природы дети, чем конкретнее и точнее знают об указанных их признаках, тем проще им самостоятельно найти ответ. Важно, чтобы дети не просто запоминали ответ загадки, а пытались сами добавлять какие-то характерные для того или другого предмета черты или качества, таким образом, обогащали своё воображение.</w:t>
      </w:r>
    </w:p>
    <w:p w:rsidR="00947777" w:rsidRPr="00947777" w:rsidRDefault="00947777" w:rsidP="00947777">
      <w:pPr>
        <w:spacing w:after="0" w:line="240" w:lineRule="auto"/>
        <w:rPr>
          <w:rFonts w:ascii="Bookman Old Style" w:eastAsia="Times New Roman" w:hAnsi="Bookman Old Style" w:cs="Times New Roman"/>
          <w:sz w:val="24"/>
          <w:szCs w:val="24"/>
        </w:rPr>
      </w:pPr>
    </w:p>
    <w:p w:rsidR="00947777" w:rsidRPr="00947777" w:rsidRDefault="00947777" w:rsidP="00947777">
      <w:pPr>
        <w:spacing w:after="0" w:line="240" w:lineRule="auto"/>
        <w:jc w:val="center"/>
        <w:rPr>
          <w:rFonts w:ascii="Bookman Old Style" w:eastAsia="Times New Roman" w:hAnsi="Bookman Old Style" w:cs="Times New Roman"/>
          <w:b/>
          <w:color w:val="00B0F0"/>
          <w:sz w:val="36"/>
          <w:szCs w:val="36"/>
        </w:rPr>
      </w:pPr>
    </w:p>
    <w:p w:rsidR="00947777" w:rsidRPr="00947777" w:rsidRDefault="00947777" w:rsidP="00947777">
      <w:pPr>
        <w:spacing w:after="0" w:line="240" w:lineRule="auto"/>
        <w:jc w:val="center"/>
        <w:rPr>
          <w:rFonts w:ascii="Bookman Old Style" w:eastAsia="Times New Roman" w:hAnsi="Bookman Old Style" w:cs="Times New Roman"/>
          <w:b/>
          <w:color w:val="00B0F0"/>
          <w:sz w:val="36"/>
          <w:szCs w:val="36"/>
        </w:rPr>
      </w:pPr>
      <w:r w:rsidRPr="00947777">
        <w:rPr>
          <w:rFonts w:ascii="Bookman Old Style" w:eastAsia="Times New Roman" w:hAnsi="Bookman Old Style" w:cs="Times New Roman"/>
          <w:b/>
          <w:color w:val="00B0F0"/>
          <w:sz w:val="36"/>
          <w:szCs w:val="36"/>
        </w:rPr>
        <w:t>Желаем успеха!</w:t>
      </w:r>
    </w:p>
    <w:p w:rsidR="00947777" w:rsidRPr="00947777" w:rsidRDefault="00947777" w:rsidP="00947777">
      <w:pPr>
        <w:tabs>
          <w:tab w:val="left" w:pos="7395"/>
        </w:tabs>
        <w:rPr>
          <w:rFonts w:ascii="Times New Roman" w:eastAsia="Times New Roman" w:hAnsi="Times New Roman" w:cs="Times New Roman"/>
          <w:sz w:val="24"/>
          <w:szCs w:val="24"/>
          <w:lang w:eastAsia="ru-RU"/>
        </w:rPr>
      </w:pPr>
    </w:p>
    <w:p w:rsidR="00723C51" w:rsidRDefault="00723C51"/>
    <w:sectPr w:rsidR="00723C51" w:rsidSect="00FF5965">
      <w:footerReference w:type="default" r:id="rId11"/>
      <w:pgSz w:w="11906" w:h="16838"/>
      <w:pgMar w:top="426"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4E" w:rsidRDefault="005E544E">
      <w:pPr>
        <w:spacing w:after="0" w:line="240" w:lineRule="auto"/>
      </w:pPr>
      <w:r>
        <w:separator/>
      </w:r>
    </w:p>
  </w:endnote>
  <w:endnote w:type="continuationSeparator" w:id="1">
    <w:p w:rsidR="005E544E" w:rsidRDefault="005E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81" w:rsidRDefault="000361F5">
    <w:pPr>
      <w:pStyle w:val="a3"/>
      <w:jc w:val="right"/>
    </w:pPr>
    <w:r>
      <w:fldChar w:fldCharType="begin"/>
    </w:r>
    <w:r w:rsidR="00947777">
      <w:instrText xml:space="preserve"> PAGE   \* MERGEFORMAT </w:instrText>
    </w:r>
    <w:r>
      <w:fldChar w:fldCharType="separate"/>
    </w:r>
    <w:r w:rsidR="00DB2317">
      <w:rPr>
        <w:noProof/>
      </w:rPr>
      <w:t>1</w:t>
    </w:r>
    <w:r>
      <w:fldChar w:fldCharType="end"/>
    </w:r>
  </w:p>
  <w:p w:rsidR="00726681" w:rsidRDefault="005E54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4E" w:rsidRDefault="005E544E">
      <w:pPr>
        <w:spacing w:after="0" w:line="240" w:lineRule="auto"/>
      </w:pPr>
      <w:r>
        <w:separator/>
      </w:r>
    </w:p>
  </w:footnote>
  <w:footnote w:type="continuationSeparator" w:id="1">
    <w:p w:rsidR="005E544E" w:rsidRDefault="005E5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777"/>
    <w:rsid w:val="000361F5"/>
    <w:rsid w:val="004C431D"/>
    <w:rsid w:val="005E544E"/>
    <w:rsid w:val="006644C3"/>
    <w:rsid w:val="00723C51"/>
    <w:rsid w:val="00947777"/>
    <w:rsid w:val="00DB2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7777"/>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947777"/>
    <w:rPr>
      <w:rFonts w:ascii="Calibri" w:eastAsia="Times New Roman" w:hAnsi="Calibri" w:cs="Times New Roman"/>
    </w:rPr>
  </w:style>
  <w:style w:type="paragraph" w:styleId="a5">
    <w:name w:val="Balloon Text"/>
    <w:basedOn w:val="a"/>
    <w:link w:val="a6"/>
    <w:uiPriority w:val="99"/>
    <w:semiHidden/>
    <w:unhideWhenUsed/>
    <w:rsid w:val="00947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7777"/>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947777"/>
    <w:rPr>
      <w:rFonts w:ascii="Calibri" w:eastAsia="Times New Roman" w:hAnsi="Calibri" w:cs="Times New Roman"/>
    </w:rPr>
  </w:style>
  <w:style w:type="paragraph" w:styleId="a5">
    <w:name w:val="Balloon Text"/>
    <w:basedOn w:val="a"/>
    <w:link w:val="a6"/>
    <w:uiPriority w:val="99"/>
    <w:semiHidden/>
    <w:unhideWhenUsed/>
    <w:rsid w:val="00947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0-tub-ru.yandex.net/i?id=454b7f12acc17ddc7b75f47d211d7045&amp;n=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im0-tub-ru.yandex.net/i?id=a8a58b08551e18390af8eb69888ee60e&amp;n=13" TargetMode="External"/><Relationship Id="rId4" Type="http://schemas.openxmlformats.org/officeDocument/2006/relationships/footnotes" Target="footnote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7249</Characters>
  <Application>Microsoft Office Word</Application>
  <DocSecurity>0</DocSecurity>
  <Lines>60</Lines>
  <Paragraphs>17</Paragraphs>
  <ScaleCrop>false</ScaleCrop>
  <Company>Microsoft</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ELENA</cp:lastModifiedBy>
  <cp:revision>4</cp:revision>
  <dcterms:created xsi:type="dcterms:W3CDTF">2021-08-02T16:14:00Z</dcterms:created>
  <dcterms:modified xsi:type="dcterms:W3CDTF">2021-08-11T17:15:00Z</dcterms:modified>
</cp:coreProperties>
</file>