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EA7D" w14:textId="2122AFCA" w:rsidR="006C5D9F" w:rsidRPr="006C5D9F" w:rsidRDefault="006C5D9F" w:rsidP="006C5D9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C5D9F">
        <w:rPr>
          <w:rFonts w:ascii="Times New Roman" w:hAnsi="Times New Roman" w:cs="Times New Roman"/>
          <w:b/>
          <w:color w:val="FF0000"/>
          <w:sz w:val="28"/>
        </w:rPr>
        <w:t>Консультация для родителей на тему: «Игры и дети»</w:t>
      </w:r>
    </w:p>
    <w:p w14:paraId="71E72C68" w14:textId="77777777" w:rsidR="007D5D3F" w:rsidRPr="0031705C" w:rsidRDefault="006C5D9F" w:rsidP="007D5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t xml:space="preserve"> </w:t>
      </w:r>
      <w:r w:rsidR="007D5D3F" w:rsidRPr="0031705C">
        <w:rPr>
          <w:rFonts w:ascii="Times New Roman" w:hAnsi="Times New Roman" w:cs="Times New Roman"/>
          <w:i/>
        </w:rPr>
        <w:t>Консультацию подготовила</w:t>
      </w:r>
    </w:p>
    <w:p w14:paraId="4C9F853F" w14:textId="77777777" w:rsidR="007D5D3F" w:rsidRPr="0031705C" w:rsidRDefault="007D5D3F" w:rsidP="007D5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>Мельникова В.В.</w:t>
      </w:r>
    </w:p>
    <w:p w14:paraId="1EC79848" w14:textId="77777777" w:rsidR="007D5D3F" w:rsidRPr="0031705C" w:rsidRDefault="007D5D3F" w:rsidP="007D5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 xml:space="preserve"> воспитатель </w:t>
      </w:r>
    </w:p>
    <w:p w14:paraId="6A29C630" w14:textId="77777777" w:rsidR="007D5D3F" w:rsidRPr="0031705C" w:rsidRDefault="007D5D3F" w:rsidP="007D5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 xml:space="preserve">МДОУ «Детский сад № </w:t>
      </w:r>
      <w:r>
        <w:rPr>
          <w:rFonts w:ascii="Times New Roman" w:hAnsi="Times New Roman" w:cs="Times New Roman"/>
          <w:i/>
        </w:rPr>
        <w:t>8</w:t>
      </w:r>
      <w:r w:rsidRPr="0031705C">
        <w:rPr>
          <w:rFonts w:ascii="Times New Roman" w:hAnsi="Times New Roman" w:cs="Times New Roman"/>
          <w:i/>
        </w:rPr>
        <w:t xml:space="preserve">» </w:t>
      </w:r>
    </w:p>
    <w:p w14:paraId="5FA51CF1" w14:textId="77777777" w:rsidR="007D5D3F" w:rsidRPr="0031705C" w:rsidRDefault="007D5D3F" w:rsidP="007D5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>октябрь 201</w:t>
      </w:r>
      <w:r>
        <w:rPr>
          <w:rFonts w:ascii="Times New Roman" w:hAnsi="Times New Roman" w:cs="Times New Roman"/>
          <w:i/>
        </w:rPr>
        <w:t>9</w:t>
      </w:r>
      <w:r w:rsidRPr="0031705C">
        <w:rPr>
          <w:rFonts w:ascii="Times New Roman" w:hAnsi="Times New Roman" w:cs="Times New Roman"/>
          <w:i/>
        </w:rPr>
        <w:t xml:space="preserve"> г.</w:t>
      </w:r>
    </w:p>
    <w:p w14:paraId="5C542CE7" w14:textId="77777777" w:rsidR="007D5D3F" w:rsidRPr="00053500" w:rsidRDefault="007D5D3F" w:rsidP="007D5D3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</w:rPr>
      </w:pPr>
    </w:p>
    <w:p w14:paraId="59A2832B" w14:textId="77777777" w:rsidR="006C5D9F" w:rsidRDefault="006C5D9F" w:rsidP="006C5D9F">
      <w:bookmarkStart w:id="0" w:name="_GoBack"/>
      <w:bookmarkEnd w:id="0"/>
    </w:p>
    <w:p w14:paraId="6730B36D" w14:textId="458C2711" w:rsidR="006C5D9F" w:rsidRPr="006C5D9F" w:rsidRDefault="006C5D9F" w:rsidP="006C5D9F">
      <w:pPr>
        <w:jc w:val="center"/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color w:val="7030A0"/>
          <w:sz w:val="24"/>
        </w:rPr>
        <w:t>С детьми до 3х лет.</w:t>
      </w:r>
    </w:p>
    <w:p w14:paraId="2440603F" w14:textId="4962429D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Предоставьте ребёнку уютное и уединенное место: набросайте туда подушки и мягкие игрушки, чтобы он мог там понежиться и чувствовать себя удобно. </w:t>
      </w:r>
    </w:p>
    <w:p w14:paraId="06C840CB" w14:textId="3C2D0806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Поиграйте с ребёнком в «прятки», «кошки-мышки» или другие легкие игры с участием мягких игрушек или домашних животных. </w:t>
      </w:r>
    </w:p>
    <w:p w14:paraId="5CDD07EF" w14:textId="3FC757BD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Поиграйте с водяными игрушками (ситечки, воронки, чашки и лодочки) в пластиковом тазике, переносном бассейне или ванной. Добавьте в воду голубой или зеленый краситель для большего эффекта. </w:t>
      </w:r>
    </w:p>
    <w:p w14:paraId="508B130E" w14:textId="42715AAF" w:rsid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Почитайте вместе с ребенком его любимые книжки. </w:t>
      </w:r>
    </w:p>
    <w:p w14:paraId="11B0C8F0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</w:p>
    <w:p w14:paraId="421EA41A" w14:textId="29D09859" w:rsidR="006C5D9F" w:rsidRPr="006C5D9F" w:rsidRDefault="006C5D9F" w:rsidP="006C5D9F">
      <w:pPr>
        <w:jc w:val="center"/>
        <w:rPr>
          <w:rFonts w:ascii="Times New Roman" w:hAnsi="Times New Roman" w:cs="Times New Roman"/>
          <w:color w:val="7030A0"/>
          <w:sz w:val="24"/>
        </w:rPr>
      </w:pPr>
      <w:r w:rsidRPr="006C5D9F">
        <w:rPr>
          <w:rFonts w:ascii="Times New Roman" w:hAnsi="Times New Roman" w:cs="Times New Roman"/>
          <w:color w:val="7030A0"/>
          <w:sz w:val="24"/>
        </w:rPr>
        <w:t>С детьми от 3х до 7ми лет.</w:t>
      </w:r>
    </w:p>
    <w:p w14:paraId="566BB6AF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Сыграйте для ребенка какую-нибудь роль из его любимого произведения. Пригласите ребёнка присоединиться, но не настаивайте на его участии. </w:t>
      </w:r>
    </w:p>
    <w:p w14:paraId="07E531D4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Проговорите вместе детские считалочки. </w:t>
      </w:r>
    </w:p>
    <w:p w14:paraId="0B4BE38B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Имитируйте вместе «танцы» животных, например ящерицы, лягушки, кенгуру. </w:t>
      </w:r>
    </w:p>
    <w:p w14:paraId="50E968DC" w14:textId="5CB40A0A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Постройте вместе домики из песка или конструктора.  </w:t>
      </w:r>
    </w:p>
    <w:p w14:paraId="3AA54A00" w14:textId="6A2D8D08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Совместное чтение книг или распевание детских песен, разгадывание загадок. </w:t>
      </w:r>
    </w:p>
    <w:p w14:paraId="211AE869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Послушайте вместе аудиозаписи детских произведений (песни, музыкальные сказки). </w:t>
      </w:r>
    </w:p>
    <w:p w14:paraId="23FE7689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Соберите вместе конструктор. </w:t>
      </w:r>
    </w:p>
    <w:p w14:paraId="0FE18B68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Поиграйте вместе в настольные игры. </w:t>
      </w:r>
    </w:p>
    <w:p w14:paraId="3295E4F2" w14:textId="397224D5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Посмотрите вместе по телевизору передачу о природе, животных или путешествиях. </w:t>
      </w:r>
    </w:p>
    <w:p w14:paraId="3F037C72" w14:textId="52B38A59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Погуляйте вместе с ребенком и домашними животными или покормите птиц в парке, поиграйте в подвижные игры. </w:t>
      </w:r>
    </w:p>
    <w:p w14:paraId="26A644A4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Разыграйте пантомиму, например, изобразите действия рассеянного человека, у которого носки разного цвета, или человека, который забыл, как его зовут. </w:t>
      </w:r>
    </w:p>
    <w:p w14:paraId="431A232B" w14:textId="77777777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Попробуйте изобразить разные эмоциональные чувства: веселость, недовольство, гнев, грусть, гордость или непонимание. </w:t>
      </w:r>
    </w:p>
    <w:p w14:paraId="683D27EA" w14:textId="39A1FFF8" w:rsidR="006C5D9F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t xml:space="preserve">• Посмотрите вместе добрый видеофильм. </w:t>
      </w:r>
    </w:p>
    <w:p w14:paraId="43F2A974" w14:textId="3EE113CD" w:rsidR="0042030B" w:rsidRPr="006C5D9F" w:rsidRDefault="006C5D9F" w:rsidP="006C5D9F">
      <w:pPr>
        <w:rPr>
          <w:rFonts w:ascii="Times New Roman" w:hAnsi="Times New Roman" w:cs="Times New Roman"/>
          <w:sz w:val="24"/>
        </w:rPr>
      </w:pPr>
      <w:r w:rsidRPr="006C5D9F">
        <w:rPr>
          <w:rFonts w:ascii="Times New Roman" w:hAnsi="Times New Roman" w:cs="Times New Roman"/>
          <w:sz w:val="24"/>
        </w:rPr>
        <w:lastRenderedPageBreak/>
        <w:t>• Лепите из глины или пластилина.</w:t>
      </w:r>
    </w:p>
    <w:sectPr w:rsidR="0042030B" w:rsidRPr="006C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ED"/>
    <w:rsid w:val="0042030B"/>
    <w:rsid w:val="005B0AED"/>
    <w:rsid w:val="006C5D9F"/>
    <w:rsid w:val="007D5D3F"/>
    <w:rsid w:val="00D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Мельникова</dc:creator>
  <cp:keywords/>
  <dc:description/>
  <cp:lastModifiedBy>1</cp:lastModifiedBy>
  <cp:revision>4</cp:revision>
  <dcterms:created xsi:type="dcterms:W3CDTF">2018-10-09T20:10:00Z</dcterms:created>
  <dcterms:modified xsi:type="dcterms:W3CDTF">2019-10-18T14:01:00Z</dcterms:modified>
</cp:coreProperties>
</file>