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01" w:rsidRPr="00AE0F01" w:rsidRDefault="00AE0F01" w:rsidP="00AE0F01">
      <w:pPr>
        <w:jc w:val="center"/>
        <w:rPr>
          <w:rFonts w:ascii="Times New Roman" w:hAnsi="Times New Roman" w:cs="Times New Roman"/>
          <w:b/>
          <w:color w:val="C0504D" w:themeColor="accent2"/>
          <w:sz w:val="32"/>
          <w:szCs w:val="32"/>
          <w:shd w:val="clear" w:color="auto" w:fill="FFFFFF"/>
        </w:rPr>
      </w:pPr>
      <w:r w:rsidRPr="00AE0F01">
        <w:rPr>
          <w:rFonts w:ascii="Times New Roman" w:hAnsi="Times New Roman" w:cs="Times New Roman"/>
          <w:b/>
          <w:color w:val="C0504D" w:themeColor="accent2"/>
          <w:sz w:val="32"/>
          <w:szCs w:val="32"/>
          <w:shd w:val="clear" w:color="auto" w:fill="FFFFFF"/>
        </w:rPr>
        <w:t xml:space="preserve">Детская ложь и </w:t>
      </w:r>
      <w:r w:rsidR="00846D7B">
        <w:rPr>
          <w:rFonts w:ascii="Times New Roman" w:hAnsi="Times New Roman" w:cs="Times New Roman"/>
          <w:b/>
          <w:color w:val="C0504D" w:themeColor="accent2"/>
          <w:sz w:val="32"/>
          <w:szCs w:val="32"/>
          <w:shd w:val="clear" w:color="auto" w:fill="FFFFFF"/>
        </w:rPr>
        <w:t xml:space="preserve">почему </w:t>
      </w:r>
      <w:bookmarkStart w:id="0" w:name="_GoBack"/>
      <w:bookmarkEnd w:id="0"/>
      <w:r w:rsidRPr="00AE0F01">
        <w:rPr>
          <w:rFonts w:ascii="Times New Roman" w:hAnsi="Times New Roman" w:cs="Times New Roman"/>
          <w:b/>
          <w:color w:val="C0504D" w:themeColor="accent2"/>
          <w:sz w:val="32"/>
          <w:szCs w:val="32"/>
          <w:shd w:val="clear" w:color="auto" w:fill="FFFFFF"/>
        </w:rPr>
        <w:t>дети обманывают?</w:t>
      </w:r>
    </w:p>
    <w:p w:rsidR="000101D0" w:rsidRPr="00AE0F01" w:rsidRDefault="00646E8D" w:rsidP="00646E8D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AE0F0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Часто наблюдая вранье у детей, родители пребывают в растерянности. И начинают вводить классификацию - фантазия, выдумка, ложь. Но имеет ли это смысл? Или важнее </w:t>
      </w:r>
      <w:r w:rsidRPr="00AE0F01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shd w:val="clear" w:color="auto" w:fill="FFFFFF"/>
        </w:rPr>
        <w:t>понять прич</w:t>
      </w:r>
      <w:r w:rsidR="000101D0" w:rsidRPr="00AE0F01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shd w:val="clear" w:color="auto" w:fill="FFFFFF"/>
        </w:rPr>
        <w:t>ины лжи</w:t>
      </w:r>
      <w:r w:rsidR="000101D0" w:rsidRPr="00AE0F0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? Итак, зачем дети врут?</w:t>
      </w:r>
    </w:p>
    <w:p w:rsidR="000101D0" w:rsidRPr="00AE0F01" w:rsidRDefault="00016585" w:rsidP="00AE0F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AE0F01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78740</wp:posOffset>
            </wp:positionV>
            <wp:extent cx="2962275" cy="2390775"/>
            <wp:effectExtent l="19050" t="0" r="9525" b="0"/>
            <wp:wrapSquare wrapText="bothSides"/>
            <wp:docPr id="12" name="Рисунок 10" descr="1223715-28048560-327178-7-0-1497948638-1497948640-650-1-1497948640-650-1dd614d655-1498195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3715-28048560-327178-7-0-1497948638-1497948640-650-1-1497948640-650-1dd614d655-149819596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E8D" w:rsidRPr="00AE0F0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Боятся быть наказанными. Эта причина часто формируется в семьях, где н</w:t>
      </w:r>
      <w:r w:rsidR="000101D0" w:rsidRPr="00AE0F0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аказание регулярно и неизбежно.</w:t>
      </w:r>
    </w:p>
    <w:p w:rsidR="000101D0" w:rsidRPr="00AE0F01" w:rsidRDefault="00AE0F01" w:rsidP="00AE0F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Боя</w:t>
      </w:r>
      <w:r w:rsidR="00646E8D" w:rsidRPr="00AE0F0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тся не оправдать то, что на него было возложено. Вы ждет</w:t>
      </w:r>
      <w:r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е, что из ребенка вырастет </w:t>
      </w:r>
      <w:r w:rsidR="00646E8D" w:rsidRPr="00AE0F0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музыкант? А он понимает, что это не складывается... Поэтому перестает</w:t>
      </w:r>
      <w:r w:rsidR="000101D0" w:rsidRPr="00AE0F0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ходить на занятия, а вам врет.</w:t>
      </w:r>
      <w:r w:rsidR="000E549E" w:rsidRPr="00AE0F01">
        <w:rPr>
          <w:noProof/>
          <w:color w:val="4F81BD" w:themeColor="accent1"/>
          <w:sz w:val="28"/>
          <w:szCs w:val="28"/>
        </w:rPr>
        <w:t xml:space="preserve"> </w:t>
      </w:r>
    </w:p>
    <w:p w:rsidR="000101D0" w:rsidRPr="00AE0F01" w:rsidRDefault="00016585" w:rsidP="00AE0F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AE0F01">
        <w:rPr>
          <w:rFonts w:ascii="Times New Roman" w:hAnsi="Times New Roman" w:cs="Times New Roman"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226060</wp:posOffset>
            </wp:positionV>
            <wp:extent cx="3009900" cy="2257425"/>
            <wp:effectExtent l="19050" t="0" r="0" b="0"/>
            <wp:wrapSquare wrapText="bothSides"/>
            <wp:docPr id="1" name="Рисунок 0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E8D" w:rsidRPr="00AE0F0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Ребенок думает, что так можно поддержать свой авторитет, особе</w:t>
      </w:r>
      <w:r w:rsidR="000101D0" w:rsidRPr="00AE0F0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нно в отношениях с ровесниками.</w:t>
      </w:r>
    </w:p>
    <w:p w:rsidR="000101D0" w:rsidRPr="00AE0F01" w:rsidRDefault="00646E8D" w:rsidP="00AE0F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AE0F0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Врет во благо. А почему нет?! Часто бывает и так, особенно если ребенок выгораживает друга или объект своей любви.</w:t>
      </w:r>
    </w:p>
    <w:p w:rsidR="000101D0" w:rsidRPr="00AE0F01" w:rsidRDefault="00016585" w:rsidP="00AE0F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AE0F01">
        <w:rPr>
          <w:rFonts w:ascii="Times New Roman" w:hAnsi="Times New Roman" w:cs="Times New Roman"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1002665</wp:posOffset>
            </wp:positionV>
            <wp:extent cx="3009900" cy="2257425"/>
            <wp:effectExtent l="19050" t="0" r="0" b="0"/>
            <wp:wrapSquare wrapText="bothSides"/>
            <wp:docPr id="8" name="Рисунок 2" descr="419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97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E8D" w:rsidRPr="00AE0F0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Бывает и крайняя форма - психологическое вранье, это уже заболевание – мифомания, которое требует лече</w:t>
      </w:r>
      <w:r w:rsidR="000101D0" w:rsidRPr="00AE0F0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ния у специалистов.</w:t>
      </w:r>
      <w:r w:rsidR="000E549E" w:rsidRPr="00AE0F01">
        <w:rPr>
          <w:noProof/>
          <w:color w:val="4F81BD" w:themeColor="accent1"/>
          <w:sz w:val="28"/>
          <w:szCs w:val="28"/>
        </w:rPr>
        <w:t xml:space="preserve"> </w:t>
      </w:r>
    </w:p>
    <w:p w:rsidR="000101D0" w:rsidRPr="00AE0F01" w:rsidRDefault="00646E8D" w:rsidP="000101D0">
      <w:pPr>
        <w:ind w:left="360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shd w:val="clear" w:color="auto" w:fill="FFFFFF"/>
        </w:rPr>
      </w:pPr>
      <w:r w:rsidRPr="00AE0F01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shd w:val="clear" w:color="auto" w:fill="FFFFFF"/>
        </w:rPr>
        <w:t>Что делать?</w:t>
      </w:r>
    </w:p>
    <w:p w:rsidR="000101D0" w:rsidRPr="00AE0F01" w:rsidRDefault="00AE0F01" w:rsidP="00AE0F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Говорить! </w:t>
      </w:r>
      <w:r w:rsidR="00646E8D" w:rsidRPr="00AE0F0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Установить доверительные отношения с ребенком. Постарайтесь услышать его самого, так вы до</w:t>
      </w:r>
      <w:r w:rsidR="000101D0" w:rsidRPr="00AE0F0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копаетесь до причин его вранья.</w:t>
      </w:r>
      <w:r w:rsidR="000E549E" w:rsidRPr="00AE0F01">
        <w:rPr>
          <w:noProof/>
          <w:color w:val="4F81BD" w:themeColor="accent1"/>
          <w:sz w:val="28"/>
          <w:szCs w:val="28"/>
        </w:rPr>
        <w:t xml:space="preserve"> </w:t>
      </w:r>
    </w:p>
    <w:p w:rsidR="000101D0" w:rsidRPr="00AE0F01" w:rsidRDefault="00646E8D" w:rsidP="00AE0F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AE0F0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Пусть единственным, за что будут наказывать в вашей семье, будет ложь. То есть важен не сам по</w:t>
      </w:r>
      <w:r w:rsidR="000101D0" w:rsidRPr="00AE0F0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ступок, а то, что он был скрыт.</w:t>
      </w:r>
    </w:p>
    <w:p w:rsidR="000101D0" w:rsidRPr="00AE0F01" w:rsidRDefault="00016585" w:rsidP="00AE0F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AE0F01">
        <w:rPr>
          <w:rFonts w:ascii="Times New Roman" w:hAnsi="Times New Roman" w:cs="Times New Roman"/>
          <w:noProof/>
          <w:color w:val="4F81BD" w:themeColor="accent1"/>
          <w:sz w:val="28"/>
          <w:szCs w:val="28"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2540</wp:posOffset>
            </wp:positionV>
            <wp:extent cx="3003550" cy="2257425"/>
            <wp:effectExtent l="19050" t="0" r="6350" b="0"/>
            <wp:wrapSquare wrapText="bothSides"/>
            <wp:docPr id="7" name="Рисунок 4" descr="1544837959_755_Почему-дети-лгут-и-как-с-этим-бороться-.-Милая-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4837959_755_Почему-дети-лгут-и-как-с-этим-бороться-.-Милая-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E8D" w:rsidRPr="00AE0F0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Рассказывайте истории из своей жизни на тему «Все тайное становится явным». Не стыдитесь признаться, что и у вас были такие истории. И как вы раскаиваетесь,</w:t>
      </w:r>
      <w:r w:rsidR="000101D0" w:rsidRPr="00AE0F0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потому что это стало известно.</w:t>
      </w:r>
    </w:p>
    <w:p w:rsidR="000101D0" w:rsidRPr="00AE0F01" w:rsidRDefault="00646E8D" w:rsidP="00AE0F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AE0F0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Говорите - слушая! Это зал</w:t>
      </w:r>
      <w:r w:rsidR="000101D0" w:rsidRPr="00AE0F0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ог успеха!</w:t>
      </w:r>
    </w:p>
    <w:p w:rsidR="000101D0" w:rsidRPr="00AE0F01" w:rsidRDefault="00016585" w:rsidP="00AE0F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AE0F01">
        <w:rPr>
          <w:rFonts w:ascii="Times New Roman" w:hAnsi="Times New Roman" w:cs="Times New Roman"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3081020</wp:posOffset>
            </wp:positionH>
            <wp:positionV relativeFrom="paragraph">
              <wp:posOffset>439420</wp:posOffset>
            </wp:positionV>
            <wp:extent cx="3009900" cy="2257425"/>
            <wp:effectExtent l="19050" t="0" r="0" b="0"/>
            <wp:wrapSquare wrapText="bothSides"/>
            <wp:docPr id="10" name="Рисунок 5" descr="milayaya-0912182016121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ayaya-09121820161216_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E8D" w:rsidRPr="00AE0F0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Не ругайте за правду! Можно осудить поступок, но при этом похва</w:t>
      </w:r>
      <w:r w:rsidR="000101D0" w:rsidRPr="00AE0F0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лить за то, что не было вранья.</w:t>
      </w:r>
    </w:p>
    <w:p w:rsidR="000101D0" w:rsidRPr="00AE0F01" w:rsidRDefault="00646E8D" w:rsidP="00AE0F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AE0F0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Обратитесь к себе! Может, вы были невнимательны и не задали вовремя нужный вопрос, а ребенок не стал говорить? Недосказанность и вранье - это разн</w:t>
      </w:r>
      <w:r w:rsidR="000101D0" w:rsidRPr="00AE0F0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ые вещи!</w:t>
      </w:r>
    </w:p>
    <w:p w:rsidR="000101D0" w:rsidRPr="00AE0F01" w:rsidRDefault="00016585" w:rsidP="00AE0F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AE0F01">
        <w:rPr>
          <w:rFonts w:ascii="Times New Roman" w:hAnsi="Times New Roman" w:cs="Times New Roman"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3081020</wp:posOffset>
            </wp:positionH>
            <wp:positionV relativeFrom="paragraph">
              <wp:posOffset>685165</wp:posOffset>
            </wp:positionV>
            <wp:extent cx="3009900" cy="2257425"/>
            <wp:effectExtent l="19050" t="0" r="0" b="0"/>
            <wp:wrapSquare wrapText="bothSides"/>
            <wp:docPr id="9" name="Рисунок 3" descr="1544837959_53_Почему-дети-лгут-и-как-с-этим-бороться-.-Милая-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4837959_53_Почему-дети-лгут-и-как-с-этим-бороться-.-Милая-Я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E8D" w:rsidRPr="00AE0F0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Если о вранье рассказал кто-то со стороны, сначала разберитесь в причинах. Найдите истину прежде, чем обвинять своего ребенка.</w:t>
      </w:r>
    </w:p>
    <w:p w:rsidR="00AE0F01" w:rsidRPr="00AE0F01" w:rsidRDefault="000101D0" w:rsidP="00AE0F01">
      <w:pPr>
        <w:pStyle w:val="a3"/>
        <w:numPr>
          <w:ilvl w:val="0"/>
          <w:numId w:val="5"/>
        </w:numPr>
        <w:jc w:val="both"/>
        <w:rPr>
          <w:color w:val="4F81BD" w:themeColor="accent1"/>
          <w:sz w:val="28"/>
          <w:szCs w:val="28"/>
        </w:rPr>
      </w:pPr>
      <w:r w:rsidRPr="00AE0F0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Н</w:t>
      </w:r>
      <w:r w:rsidR="00646E8D" w:rsidRPr="00AE0F0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е обманывайте сами. Мы их этому учим с раннего детства, например, рассказывая</w:t>
      </w:r>
      <w:r w:rsidR="00AE0F0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, </w:t>
      </w:r>
      <w:r w:rsidR="00646E8D" w:rsidRPr="00AE0F0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</w:t>
      </w:r>
    </w:p>
    <w:p w:rsidR="006C5760" w:rsidRPr="00AE0F01" w:rsidRDefault="00646E8D" w:rsidP="00AE0F01">
      <w:pPr>
        <w:pStyle w:val="a3"/>
        <w:jc w:val="both"/>
        <w:rPr>
          <w:color w:val="4F81BD" w:themeColor="accent1"/>
          <w:sz w:val="28"/>
          <w:szCs w:val="28"/>
        </w:rPr>
      </w:pPr>
      <w:r w:rsidRPr="00AE0F0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как больно игрушке от того, что её кинули на пол</w:t>
      </w:r>
      <w:r w:rsidR="000101D0" w:rsidRPr="00AE0F0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.</w:t>
      </w:r>
    </w:p>
    <w:p w:rsidR="000E549E" w:rsidRPr="00AE0F01" w:rsidRDefault="000E549E" w:rsidP="000E549E">
      <w:pPr>
        <w:jc w:val="both"/>
        <w:rPr>
          <w:color w:val="4F81BD" w:themeColor="accent1"/>
          <w:sz w:val="28"/>
          <w:szCs w:val="28"/>
        </w:rPr>
      </w:pPr>
    </w:p>
    <w:p w:rsidR="0096597A" w:rsidRPr="00AE0F01" w:rsidRDefault="0096597A" w:rsidP="000E549E">
      <w:pPr>
        <w:jc w:val="both"/>
        <w:rPr>
          <w:color w:val="4F81BD" w:themeColor="accent1"/>
          <w:sz w:val="28"/>
          <w:szCs w:val="28"/>
        </w:rPr>
      </w:pPr>
    </w:p>
    <w:p w:rsidR="0096597A" w:rsidRPr="00AE0F01" w:rsidRDefault="00AE0F01" w:rsidP="00AE0F01">
      <w:pPr>
        <w:jc w:val="right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AE0F01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                                                                                                                Удачи!</w:t>
      </w:r>
    </w:p>
    <w:p w:rsidR="0096597A" w:rsidRPr="00AE0F01" w:rsidRDefault="0096597A" w:rsidP="000E549E">
      <w:pPr>
        <w:jc w:val="both"/>
        <w:rPr>
          <w:color w:val="4F81BD" w:themeColor="accent1"/>
          <w:sz w:val="28"/>
          <w:szCs w:val="28"/>
        </w:rPr>
      </w:pPr>
    </w:p>
    <w:p w:rsidR="0096597A" w:rsidRPr="00AE0F01" w:rsidRDefault="0096597A" w:rsidP="000E549E">
      <w:pPr>
        <w:jc w:val="both"/>
        <w:rPr>
          <w:color w:val="4F81BD" w:themeColor="accent1"/>
          <w:sz w:val="28"/>
          <w:szCs w:val="28"/>
        </w:rPr>
      </w:pPr>
    </w:p>
    <w:sectPr w:rsidR="0096597A" w:rsidRPr="00AE0F01" w:rsidSect="000101D0">
      <w:type w:val="continuous"/>
      <w:pgSz w:w="11907" w:h="16839" w:code="9"/>
      <w:pgMar w:top="851" w:right="851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4E75"/>
    <w:multiLevelType w:val="hybridMultilevel"/>
    <w:tmpl w:val="AA88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156C4"/>
    <w:multiLevelType w:val="hybridMultilevel"/>
    <w:tmpl w:val="2F4A9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C6133"/>
    <w:multiLevelType w:val="hybridMultilevel"/>
    <w:tmpl w:val="6B121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14156D"/>
    <w:multiLevelType w:val="hybridMultilevel"/>
    <w:tmpl w:val="014E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32CD3"/>
    <w:multiLevelType w:val="hybridMultilevel"/>
    <w:tmpl w:val="11D68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8D"/>
    <w:rsid w:val="000101D0"/>
    <w:rsid w:val="00016585"/>
    <w:rsid w:val="000E549E"/>
    <w:rsid w:val="00371012"/>
    <w:rsid w:val="00516E19"/>
    <w:rsid w:val="005B62C7"/>
    <w:rsid w:val="00646E8D"/>
    <w:rsid w:val="0069638F"/>
    <w:rsid w:val="006C5760"/>
    <w:rsid w:val="00846D7B"/>
    <w:rsid w:val="009059DA"/>
    <w:rsid w:val="0096597A"/>
    <w:rsid w:val="00AE0F01"/>
    <w:rsid w:val="00E9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23C4"/>
  <w15:docId w15:val="{3A55B96F-A82C-4EAD-8E24-C4C507E2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1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Медкова</cp:lastModifiedBy>
  <cp:revision>4</cp:revision>
  <dcterms:created xsi:type="dcterms:W3CDTF">2020-05-06T09:11:00Z</dcterms:created>
  <dcterms:modified xsi:type="dcterms:W3CDTF">2020-05-06T09:11:00Z</dcterms:modified>
</cp:coreProperties>
</file>