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7" w:rsidRPr="00633863" w:rsidRDefault="00F04137" w:rsidP="00633863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</w:pPr>
      <w:r w:rsidRPr="00F04137">
        <w:rPr>
          <w:noProof/>
          <w:lang w:eastAsia="ru-RU"/>
        </w:rPr>
      </w:r>
      <w:r w:rsidRPr="00F04137">
        <w:rPr>
          <w:noProof/>
          <w:lang w:eastAsia="ru-RU"/>
        </w:rPr>
        <w:pict>
          <v:rect id="AutoShape 4" o:spid="_x0000_s1031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zP/AzPAgAA6gUAAA4AAAAAAAAAAAAAAAAALgIAAGRycy9lMm9Eb2MueG1sUEsB&#10;Ai0AFAAGAAgAAAAhAEyg6SzYAAAAAwEAAA8AAAAAAAAAAAAAAAAAKQUAAGRycy9kb3ducmV2Lnht&#10;bFBLBQYAAAAABAAEAPMAAAAuBgAAAAA=&#10;" filled="f" stroked="f">
            <o:lock v:ext="edit" aspectratio="t"/>
            <w10:wrap type="none"/>
            <w10:anchorlock/>
          </v:rect>
        </w:pict>
      </w:r>
      <w:r w:rsidRPr="00F04137">
        <w:rPr>
          <w:noProof/>
          <w:lang w:eastAsia="ru-RU"/>
        </w:rPr>
      </w:r>
      <w:r>
        <w:rPr>
          <w:noProof/>
          <w:lang w:eastAsia="ru-RU"/>
        </w:rPr>
        <w:pict>
          <v:rect id="AutoShape 7" o:spid="_x0000_s1030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1BLq0AIAAOo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  <w:r w:rsidR="00633863" w:rsidRPr="00633863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И</w:t>
      </w:r>
      <w:r w:rsidR="00997677" w:rsidRPr="00633863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гр</w:t>
      </w:r>
      <w:r w:rsidR="00633863" w:rsidRPr="00633863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ы</w:t>
      </w:r>
      <w:r w:rsidR="00997677" w:rsidRPr="00633863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-занятий для понимания ребенком своих и чужих эмоций</w:t>
      </w:r>
    </w:p>
    <w:p w:rsidR="00633863" w:rsidRPr="00633863" w:rsidRDefault="0063386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33863" w:rsidRPr="00633863" w:rsidRDefault="005C295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6338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381250" cy="1457960"/>
            <wp:effectExtent l="0" t="0" r="0" b="8890"/>
            <wp:wrapThrough wrapText="bothSides">
              <wp:wrapPolygon edited="0">
                <wp:start x="0" y="0"/>
                <wp:lineTo x="0" y="21449"/>
                <wp:lineTo x="21427" y="21449"/>
                <wp:lineTo x="21427" y="0"/>
                <wp:lineTo x="0" y="0"/>
              </wp:wrapPolygon>
            </wp:wrapThrough>
            <wp:docPr id="1" name="Рисунок 1" descr="https://www.b17.ru/foto/uploaded/upl_1504528871_5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04528871_51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63" w:rsidRPr="00633863" w:rsidRDefault="0063386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33863" w:rsidRPr="00633863" w:rsidRDefault="00633863" w:rsidP="0063386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633863">
        <w:rPr>
          <w:rFonts w:ascii="Arial" w:eastAsia="Times New Roman" w:hAnsi="Arial" w:cs="Arial"/>
          <w:b/>
          <w:color w:val="FF0000"/>
          <w:sz w:val="28"/>
          <w:szCs w:val="28"/>
          <w:highlight w:val="cyan"/>
          <w:bdr w:val="none" w:sz="0" w:space="0" w:color="auto" w:frame="1"/>
          <w:lang w:eastAsia="ru-RU"/>
        </w:rPr>
        <w:t>Вопрос у родителей  ЗАЧЕМ???</w:t>
      </w:r>
    </w:p>
    <w:p w:rsidR="00633863" w:rsidRPr="00633863" w:rsidRDefault="0063386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33863" w:rsidRPr="00633863" w:rsidRDefault="0063386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33863" w:rsidRPr="00633863" w:rsidRDefault="00633863" w:rsidP="009976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33863" w:rsidRPr="00633863" w:rsidRDefault="00633863" w:rsidP="00633863">
      <w:pPr>
        <w:shd w:val="clear" w:color="auto" w:fill="E7FBD3"/>
        <w:spacing w:line="240" w:lineRule="auto"/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</w:pPr>
      <w:r w:rsidRPr="00633863"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  <w:t>Во-первых, РЕБЕНКУ понятно происходящее с ним самим (я такой, потому что разозлился, расстроился, обрадовался).</w:t>
      </w:r>
    </w:p>
    <w:p w:rsidR="00633863" w:rsidRPr="00633863" w:rsidRDefault="00633863" w:rsidP="00633863">
      <w:pPr>
        <w:shd w:val="clear" w:color="auto" w:fill="E7FBD3"/>
        <w:spacing w:line="240" w:lineRule="auto"/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</w:pPr>
      <w:r w:rsidRPr="00633863"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  <w:t>Во-вторых, РЕБЕНОК  может словами (мечта родителей) объяснить свое настроение, вместо привычных истерик и скандалов.</w:t>
      </w:r>
    </w:p>
    <w:p w:rsidR="00633863" w:rsidRPr="00633863" w:rsidRDefault="00633863" w:rsidP="00633863">
      <w:pPr>
        <w:shd w:val="clear" w:color="auto" w:fill="E7FBD3"/>
        <w:spacing w:line="240" w:lineRule="auto"/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</w:pPr>
      <w:r w:rsidRPr="00633863"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  <w:t>В-третьих, ему понятнее поведение других детей, родителей.</w:t>
      </w:r>
    </w:p>
    <w:p w:rsidR="00633863" w:rsidRPr="00633863" w:rsidRDefault="00633863" w:rsidP="00633863">
      <w:pPr>
        <w:shd w:val="clear" w:color="auto" w:fill="E7FBD3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863">
        <w:rPr>
          <w:rFonts w:ascii="Arial" w:eastAsia="Times New Roman" w:hAnsi="Arial" w:cs="Arial"/>
          <w:color w:val="000000"/>
          <w:sz w:val="28"/>
          <w:szCs w:val="28"/>
          <w:highlight w:val="cyan"/>
          <w:lang w:eastAsia="ru-RU"/>
        </w:rPr>
        <w:t>В-четвертых, то, что  понятно – легче контролировать, управлять процессом.</w:t>
      </w:r>
    </w:p>
    <w:p w:rsidR="00633863" w:rsidRPr="00DA063B" w:rsidRDefault="00633863" w:rsidP="00DA063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8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063B" w:rsidRPr="00DA063B" w:rsidRDefault="0083253A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bdr w:val="none" w:sz="0" w:space="0" w:color="auto" w:frame="1"/>
          <w:lang w:eastAsia="ru-RU"/>
        </w:rPr>
        <w:t xml:space="preserve">Предлагаю вам сегодня  несколько </w:t>
      </w:r>
      <w:r w:rsidR="00997677" w:rsidRPr="00997677"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bdr w:val="none" w:sz="0" w:space="0" w:color="auto" w:frame="1"/>
          <w:lang w:eastAsia="ru-RU"/>
        </w:rPr>
        <w:t>игр-упражнений на улучшение понимания эмоций, выражений лиц других людей и на понимание самого себя.</w:t>
      </w:r>
      <w:r w:rsidR="00997677" w:rsidRPr="00997677">
        <w:rPr>
          <w:rFonts w:ascii="Times New Roman" w:eastAsia="Times New Roman" w:hAnsi="Times New Roman" w:cs="Times New Roman"/>
          <w:b/>
          <w:i/>
          <w:color w:val="4472C4" w:themeColor="accent5"/>
          <w:sz w:val="26"/>
          <w:szCs w:val="26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t> </w:t>
      </w:r>
      <w:r w:rsidR="00997677" w:rsidRPr="00997677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</w:t>
      </w:r>
      <w:r w:rsidR="00DA063B" w:rsidRPr="00DA06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Веселых ВАМ ИГР!!!</w:t>
      </w:r>
    </w:p>
    <w:p w:rsidR="00DA063B" w:rsidRDefault="00DA063B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997677" w:rsidRPr="00997677" w:rsidRDefault="00997677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Настроение</w:t>
      </w:r>
    </w:p>
    <w:p w:rsidR="00997677" w:rsidRPr="00997677" w:rsidRDefault="00997677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Подготовьте фото детей с разными выражениями лиц. Рассмотрите вместе такие фото и попробуйте определить, что чувствует ребенок на каждой из них.Предложите ребенку выбрать из них лицо с настроением, похожим на настроение самого ребенка. Расспросите, как бы он охарактеризовал его. Помогите ему выразить словами свое настроение и настроения на фото..</w:t>
      </w:r>
      <w:r w:rsidR="00DA06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Предлагайте эту игру в разных эмоциональных состояниях малыша.</w:t>
      </w:r>
      <w:r w:rsidRPr="0099767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  <w:r w:rsidR="005C2953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19350" cy="1704975"/>
            <wp:effectExtent l="0" t="0" r="0" b="9525"/>
            <wp:docPr id="13" name="Рисунок 13" descr="7 игр-занятий для понимания ребенком эмоци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игр-занятий для понимания ребенком эмоци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</w:p>
    <w:p w:rsidR="00997677" w:rsidRDefault="00997677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Лица</w:t>
      </w:r>
    </w:p>
    <w:p w:rsidR="00DA063B" w:rsidRPr="00997677" w:rsidRDefault="00DA063B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lang w:eastAsia="ru-RU"/>
        </w:rPr>
      </w:pPr>
    </w:p>
    <w:p w:rsidR="005C2953" w:rsidRPr="005C2953" w:rsidRDefault="0083253A" w:rsidP="005C2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DA06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A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8325"/>
            <wp:effectExtent l="0" t="0" r="9525" b="9525"/>
            <wp:docPr id="31" name="Рисунок 31" descr="https://sun1-21.userapi.com/c855436/v855436524/81cb2/B90nYXjvx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c855436/v855436524/81cb2/B90nYXjvx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16" cy="18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bookmarkStart w:id="0" w:name="_GoBack"/>
      <w:bookmarkEnd w:id="0"/>
      <w:r w:rsidR="00997677"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Эта игра способствует развитию понимания ребенком мимических выражений лиц, умению самостоятельно контролировать выражение своего лица.</w:t>
      </w:r>
      <w:r w:rsidR="00DA063B" w:rsidRPr="00DA063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Подготовьте карточки с лицами с разными эмоциями, давайте ребенку поочередно и просите изобразить их. Поверье, это будет смешно и весело!</w:t>
      </w:r>
      <w:r w:rsidR="00DA063B" w:rsidRPr="00DA063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Помогите определить, что это за эмоция. А затем поменяйтесь местами! </w:t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997677" w:rsidRPr="00997677" w:rsidRDefault="0083253A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A063B">
        <w:rPr>
          <w:rFonts w:ascii="Times New Roman" w:eastAsia="Times New Roman" w:hAnsi="Times New Roman" w:cs="Times New Roman"/>
          <w:i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[spoilershow</w:t>
      </w:r>
      <w:r w:rsidR="00997677" w:rsidRPr="00997677">
        <w:rPr>
          <w:rFonts w:ascii="Times New Roman" w:eastAsia="Times New Roman" w:hAnsi="Times New Roman" w:cs="Times New Roman"/>
          <w:i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»Карточки эмоций для скачивания»]</w:t>
      </w:r>
      <w:r w:rsidR="00997677" w:rsidRPr="0099767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9175" cy="1057275"/>
            <wp:effectExtent l="0" t="0" r="9525" b="9525"/>
            <wp:docPr id="15" name="Рисунок 15" descr="7 игр-занятий для понимания ребенком эмоци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 игр-занятий для понимания ребенком эмоци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47750" cy="1047750"/>
            <wp:effectExtent l="0" t="0" r="0" b="0"/>
            <wp:docPr id="16" name="Рисунок 16" descr="7 игр-занятий для понимания ребенком эмоци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 игр-занятий для понимания ребенком эмоци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28700" cy="1019175"/>
            <wp:effectExtent l="0" t="0" r="0" b="9525"/>
            <wp:docPr id="17" name="Рисунок 17" descr="7 игр-занятий для понимания ребенком эмоци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 игр-занятий для понимания ребенком эмоци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62025" cy="1038225"/>
            <wp:effectExtent l="0" t="0" r="9525" b="9525"/>
            <wp:docPr id="18" name="Рисунок 18" descr="7 игр-занятий для понимания ребенком эмоц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 игр-занятий для понимания ребенком эмоц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47750" cy="1009650"/>
            <wp:effectExtent l="0" t="0" r="0" b="0"/>
            <wp:docPr id="19" name="Рисунок 19" descr="7 игр-занятий для понимания ребенком эмоци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 игр-занятий для понимания ребенком эмоци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38250" cy="1066800"/>
            <wp:effectExtent l="0" t="0" r="0" b="0"/>
            <wp:docPr id="20" name="Рисунок 20" descr="7 игр-занятий для понимания ребенком эмоци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 игр-занятий для понимания ребенком эмоци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81100" cy="1114425"/>
            <wp:effectExtent l="0" t="0" r="0" b="9525"/>
            <wp:docPr id="21" name="Рисунок 21" descr="7 игр-занятий для понимания ребенком эмоци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 игр-занятий для понимания ребенком эмоци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28725" cy="1076325"/>
            <wp:effectExtent l="0" t="0" r="9525" b="9525"/>
            <wp:docPr id="22" name="Рисунок 22" descr="7 игр-занятий для понимания ребенком эмоци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 игр-занятий для понимания ребенком эмоци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9175" cy="1095375"/>
            <wp:effectExtent l="0" t="0" r="9525" b="9525"/>
            <wp:docPr id="23" name="Рисунок 23" descr="7 игр-занятий для понимания ребенком эмоци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 игр-занятий для понимания ребенком эмоци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97677"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br/>
        <w:t> </w:t>
      </w:r>
      <w:r w:rsidR="00DA063B"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57425" cy="2752725"/>
            <wp:effectExtent l="0" t="0" r="9525" b="9525"/>
            <wp:docPr id="24" name="Рисунок 24" descr="7 игр-занятий для понимания ребенком эмоци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 игр-занятий для понимания ребенком эмоци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77" w:rsidRPr="00997677" w:rsidRDefault="00997677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Маленькое приведение</w:t>
      </w:r>
    </w:p>
    <w:p w:rsidR="00997677" w:rsidRPr="005C2953" w:rsidRDefault="00997677" w:rsidP="005C2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Игра учит ребенка в адекватном виде выражать, выплёскивать свой гнев.</w:t>
      </w:r>
      <w:r w:rsidR="00DA063B" w:rsidRP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Как играть? Предложите ребенку или группе деток поиграть в добрых приведений:</w:t>
      </w:r>
      <w:r w:rsidR="00DA063B" w:rsidRP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«Вдруг приведениям захотелось побаловаться и попугать друг друга. Когда я громко хлопну в ладоши, вам нужно страшно кричать «УУУУУ» и сделать так — </w:t>
      </w:r>
      <w:r w:rsidRPr="005C2953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показываете позу, когда руки согнуты в локтях, ладони раскрыты, пальцы торчат. 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Когда тихо хлопну — кричим тихо.»</w:t>
      </w:r>
    </w:p>
    <w:p w:rsidR="005C2953" w:rsidRPr="00997677" w:rsidRDefault="005C2953" w:rsidP="00997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7677" w:rsidRPr="00997677" w:rsidRDefault="00997677" w:rsidP="0099767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76801" cy="1381125"/>
            <wp:effectExtent l="0" t="0" r="0" b="0"/>
            <wp:docPr id="25" name="Рисунок 25" descr="7 игр-занятий для понимания ребенком эмоци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 игр-занятий для понимания ребенком эмоци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57" cy="13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77" w:rsidRPr="00997677" w:rsidRDefault="00997677" w:rsidP="00997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</w:p>
    <w:p w:rsidR="00997677" w:rsidRPr="00997677" w:rsidRDefault="00997677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Играем в сказку</w:t>
      </w:r>
    </w:p>
    <w:p w:rsidR="00997677" w:rsidRPr="00997677" w:rsidRDefault="00997677" w:rsidP="005C2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Суть в том, что детям нужно рассказывать разные истории-сказки про зверей — а дети должны изобразить их эмоции. Сначала вы помогаете, а потом у них начнет получаться самостоятельно!</w:t>
      </w:r>
      <w:r w:rsidR="005C2953" w:rsidRP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А вообще можно взять любую сказку и добавив в нее эмоций — и вот так разыграть!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83253A" w:rsidRPr="00DA06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175" cy="1428750"/>
            <wp:effectExtent l="0" t="0" r="9525" b="0"/>
            <wp:docPr id="2" name="Рисунок 2" descr="https://avatars.mds.yandex.net/get-zen_doc/1648379/pub_5d8796f4027a1500ad142fba_5d88230ad5bbc300add0b0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48379/pub_5d8796f4027a1500ad142fba_5d88230ad5bbc300add0b0a4/scale_120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85" cy="14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53A" w:rsidRPr="00DA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904" cy="1409065"/>
            <wp:effectExtent l="0" t="0" r="0" b="635"/>
            <wp:docPr id="3" name="Рисунок 3" descr="https://lh5.googleusercontent.com/proxy/0oLcnMxEK6lH_C-BS65JxQURB1BXkojvBqmDcYnrBE4955blj0pgGFudvHrASr5YNTcrVxKMu5i90_07pRTYNliQsH7x_ZTWGBeLDwA02PHKsf7AeBtM6MaxsopUQg0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oxy/0oLcnMxEK6lH_C-BS65JxQURB1BXkojvBqmDcYnrBE4955blj0pgGFudvHrASr5YNTcrVxKMu5i90_07pRTYNliQsH7x_ZTWGBeLDwA02PHKsf7AeBtM6MaxsopUQg0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01" cy="14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</w:p>
    <w:p w:rsidR="00997677" w:rsidRPr="00997677" w:rsidRDefault="00997677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Когда я радуюсь… Когда грущу…</w:t>
      </w:r>
    </w:p>
    <w:p w:rsidR="00997677" w:rsidRPr="00997677" w:rsidRDefault="00997677" w:rsidP="00DA0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Садимся в круг и берем мячик. Бросаем мячик друг другу, бросая, называем по имени и спрашиваем «Когда ты радуешься?». Тот, кому прилетел мячик, должен сказать «Я радуюсь, когда…» — и послать мячик дальше.</w:t>
      </w:r>
      <w:r w:rsidR="00DA063B" w:rsidRPr="00DA063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Также можно разыграть другие эмоции — грусть, страх, удивление. Эта игра больше раскроет перед вами внутренний мир ребенка, вы сможете больше узнать о его чувствах и взаимоотношениях с вами и другими людьми.</w:t>
      </w:r>
      <w:r w:rsidR="005C29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="0083253A" w:rsidRPr="00DA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013" cy="1155382"/>
            <wp:effectExtent l="0" t="0" r="3810" b="6985"/>
            <wp:docPr id="32" name="Рисунок 32" descr="https://avatars.mds.yandex.net/get-zen_doc/1362552/pub_5d3d8d35ddfef600ad135ecf_5d3d92a278125e00af742b4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62552/pub_5d3d8d35ddfef600ad135ecf_5d3d92a278125e00af742b48/scale_120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9" cy="11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</w:p>
    <w:p w:rsidR="00997677" w:rsidRPr="00997677" w:rsidRDefault="00997677" w:rsidP="00DA06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t>Нарисуй обиду</w:t>
      </w:r>
    </w:p>
    <w:p w:rsidR="005C2953" w:rsidRDefault="00997677" w:rsidP="005C2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Когда ребенок обижается на что-то — дайте бумагу и карандаши и попросите нарисовать свою обиду.</w:t>
      </w:r>
      <w:r w:rsid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Или просто попросите вспомнить, когда он был обижен и нарисовать ее — обиду. После этого можно поговорить о том, что бы он хотел сделать со своей обидой. Это упражнение имеет терапевтический эффект и учит ребенка одному из способов выведения обиды, что в будущем очень поможет ему во взрослой жизни.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noProof/>
          <w:color w:val="4747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71221" cy="1379855"/>
            <wp:effectExtent l="0" t="0" r="0" b="0"/>
            <wp:docPr id="28" name="Рисунок 28" descr="7 игр-занятий для понимания ребенком эмоци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 игр-занятий для понимания ребенком эмоци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04" cy="13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="005C29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5C2953" w:rsidRDefault="005C2953" w:rsidP="005C2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7677" w:rsidRPr="00997677" w:rsidRDefault="00997677" w:rsidP="005C2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Создай себе настроение</w:t>
      </w:r>
    </w:p>
    <w:p w:rsidR="0083253A" w:rsidRPr="00DA063B" w:rsidRDefault="00997677" w:rsidP="005C2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Терапевтическая игра на воспитание эмоциональной устойчивости.</w:t>
      </w:r>
      <w:r w:rsidR="00DA063B" w:rsidRP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Предложите ребенку придумать способы повышения себе настроения — построить рожицы, переодеться, поиграть в любимую игру, посмеяться в зеркало, сделать что-то веселое, нарисовать себе картинку, порадовать кого-то и т.д.)</w:t>
      </w:r>
      <w:r w:rsidR="00DA063B" w:rsidRPr="005C295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Когда малыш будет грустить — предложите ему выполнить что-то из того, что он придумал — и повеселитесь вместе!</w:t>
      </w:r>
      <w:r w:rsidRPr="0099767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DA063B" w:rsidRPr="00DA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787314"/>
            <wp:effectExtent l="0" t="0" r="0" b="3810"/>
            <wp:docPr id="34" name="Рисунок 34" descr="https://avatars.mds.yandex.net/get-pdb/245485/03fca592-6ea8-4809-bd69-dffaf2687ab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45485/03fca592-6ea8-4809-bd69-dffaf2687abc/s1200?webp=fals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93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83253A" w:rsidRPr="00DA063B" w:rsidRDefault="0083253A" w:rsidP="00997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997677" w:rsidRPr="00997677" w:rsidRDefault="00DA063B" w:rsidP="00DA06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DA063B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Удачи! Психолог Медкова Л.Ю.</w:t>
      </w:r>
      <w:r w:rsidR="00997677" w:rsidRPr="00997677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 </w:t>
      </w:r>
    </w:p>
    <w:p w:rsidR="00997677" w:rsidRPr="00997677" w:rsidRDefault="00997677" w:rsidP="00997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</w:t>
      </w:r>
      <w:r w:rsidRPr="0099767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 </w:t>
      </w: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77" w:rsidRPr="00997677" w:rsidRDefault="00997677" w:rsidP="00633863">
      <w:p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99A" w:rsidRPr="00DA063B" w:rsidRDefault="00F0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9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iOVlR0AIAAOo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6" o:spid="_x0000_s1028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AIre30AIAAOo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8" o:spid="_x0000_s1027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q2mIc4CAADqBQAADgAAAAAAAAAAAAAAAAAuAgAAZHJzL2Uyb0RvYy54bWxQSwEC&#10;LQAUAAYACAAAACEATKDpLNgAAAADAQAADwAAAAAAAAAAAAAAAAAoBQAAZHJzL2Rvd25yZXYueG1s&#10;UEsFBgAAAAAEAAQA8wAAAC0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9" o:spid="_x0000_s1026" alt="https://svgsilh.com/svg/2146164-ffc107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hbA3zPAgAA6gUAAA4AAAAAAAAAAAAAAAAALgIAAGRycy9lMm9Eb2MueG1sUEsB&#10;Ai0AFAAGAAgAAAAhAEyg6SzYAAAAAwEAAA8AAAAAAAAAAAAAAAAAKQUAAGRycy9kb3ducmV2Lnht&#10;bFBLBQYAAAAABAAEAPMAAAAuBgAAAAA=&#10;" filled="f" stroked="f">
            <o:lock v:ext="edit" aspectratio="t"/>
            <w10:wrap type="none"/>
            <w10:anchorlock/>
          </v:rect>
        </w:pict>
      </w:r>
    </w:p>
    <w:sectPr w:rsidR="00DC199A" w:rsidRPr="00DA063B" w:rsidSect="009A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93"/>
    <w:multiLevelType w:val="multilevel"/>
    <w:tmpl w:val="060A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677"/>
    <w:rsid w:val="001656D4"/>
    <w:rsid w:val="003914DE"/>
    <w:rsid w:val="005C2953"/>
    <w:rsid w:val="00633863"/>
    <w:rsid w:val="0083253A"/>
    <w:rsid w:val="00997677"/>
    <w:rsid w:val="009A28E2"/>
    <w:rsid w:val="009D01B6"/>
    <w:rsid w:val="00D060FD"/>
    <w:rsid w:val="00DA063B"/>
    <w:rsid w:val="00DC199A"/>
    <w:rsid w:val="00F0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9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D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682">
          <w:blockQuote w:val="1"/>
          <w:marLeft w:val="0"/>
          <w:marRight w:val="0"/>
          <w:marTop w:val="300"/>
          <w:marBottom w:val="450"/>
          <w:divBdr>
            <w:top w:val="none" w:sz="0" w:space="0" w:color="139ADC"/>
            <w:left w:val="single" w:sz="36" w:space="15" w:color="139ADC"/>
            <w:bottom w:val="none" w:sz="0" w:space="0" w:color="139ADC"/>
            <w:right w:val="none" w:sz="0" w:space="0" w:color="139ADC"/>
          </w:divBdr>
        </w:div>
        <w:div w:id="2827792">
          <w:blockQuote w:val="1"/>
          <w:marLeft w:val="0"/>
          <w:marRight w:val="0"/>
          <w:marTop w:val="300"/>
          <w:marBottom w:val="450"/>
          <w:divBdr>
            <w:top w:val="none" w:sz="0" w:space="0" w:color="139ADC"/>
            <w:left w:val="single" w:sz="36" w:space="15" w:color="139ADC"/>
            <w:bottom w:val="none" w:sz="0" w:space="0" w:color="139ADC"/>
            <w:right w:val="none" w:sz="0" w:space="0" w:color="139ADC"/>
          </w:divBdr>
        </w:div>
        <w:div w:id="572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33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201360888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250705449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453787292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0.wp.com/jablogo.com/wp-content/uploads/2015/04/%D1%8D%D0%BC%D0%BE%D1%86%D0%B8%D0%B83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i1.wp.com/jablogo.com/wp-content/uploads/2015/04/%D1%8D%D0%BC%D0%BE%D1%86%D0%B8%D0%B88.jpg" TargetMode="External"/><Relationship Id="rId34" Type="http://schemas.openxmlformats.org/officeDocument/2006/relationships/hyperlink" Target="https://i0.wp.com/jablogo.com/wp-content/uploads/2015/04/%D1%8D%D0%BC%D0%BE%D1%86%D0%B8%D0%B81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i1.wp.com/jablogo.com/wp-content/uploads/2015/04/%D1%8D%D0%BC%D0%BE%D1%86%D0%B8%D0%B85.jpg" TargetMode="External"/><Relationship Id="rId25" Type="http://schemas.openxmlformats.org/officeDocument/2006/relationships/hyperlink" Target="https://i1.wp.com/jablogo.com/wp-content/uploads/2015/04/%D1%8D%D0%BC%D0%BE%D1%86%D0%B8%D0%B810.jpg" TargetMode="External"/><Relationship Id="rId33" Type="http://schemas.openxmlformats.org/officeDocument/2006/relationships/image" Target="media/image1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i0.wp.com/jablogo.com/wp-content/uploads/2015/04/%D0%B7%D0%B0%D0%BD%D1%8F%D1%82%D0%B8%D0%B5-%D0%B8%D0%B3%D1%80%D0%B0-%D1%8D%D0%BC%D0%BE%D1%86%D0%B8%D0%B8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2.wp.com/jablogo.com/wp-content/uploads/2015/04/%D0%B7%D0%B0%D0%BD%D1%8F%D1%82%D0%B8%D0%B5-%D0%B8%D0%B3%D1%80%D0%B0-%D1%8D%D0%BC%D0%BE%D1%86%D0%B8%D0%B81.jpg" TargetMode="External"/><Relationship Id="rId11" Type="http://schemas.openxmlformats.org/officeDocument/2006/relationships/hyperlink" Target="https://i1.wp.com/jablogo.com/wp-content/uploads/2015/04/%D1%8D%D0%BC%D0%BE%D1%86%D0%B8%D0%B82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i1.wp.com/jablogo.com/wp-content/uploads/2015/04/%D1%8D%D0%BC%D0%BE%D1%86%D0%B8%D0%B84.jpg" TargetMode="External"/><Relationship Id="rId23" Type="http://schemas.openxmlformats.org/officeDocument/2006/relationships/hyperlink" Target="https://i2.wp.com/jablogo.com/wp-content/uploads/2015/04/%D1%8D%D0%BC%D0%BE%D1%86%D0%B8%D0%B89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hyperlink" Target="https://i1.wp.com/jablogo.com/wp-content/uploads/2015/04/%D1%8D%D0%BC%D0%BE%D1%86%D0%B8%D0%B87.jpg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jablogo.com/wp-content/uploads/2015/04/%D1%8D%D0%BC%D0%BE%D1%86%D0%B8%D0%B8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i2.wp.com/jablogo.com/wp-content/uploads/2015/04/%D1%8D%D0%BC%D0%BE%D1%86%D0%B8%D0%B86.jp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4</cp:revision>
  <dcterms:created xsi:type="dcterms:W3CDTF">2020-04-09T11:44:00Z</dcterms:created>
  <dcterms:modified xsi:type="dcterms:W3CDTF">2020-04-10T08:40:00Z</dcterms:modified>
</cp:coreProperties>
</file>