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A42" w:rsidRPr="00572A42" w:rsidRDefault="00572A42" w:rsidP="00572A42">
      <w:pPr>
        <w:pStyle w:val="a3"/>
        <w:shd w:val="clear" w:color="auto" w:fill="FFFFFF"/>
        <w:spacing w:before="0" w:beforeAutospacing="0" w:after="0" w:afterAutospacing="0"/>
        <w:jc w:val="center"/>
        <w:rPr>
          <w:i/>
          <w:color w:val="4472C4" w:themeColor="accent5"/>
          <w:sz w:val="32"/>
          <w:szCs w:val="32"/>
        </w:rPr>
      </w:pPr>
      <w:bookmarkStart w:id="0" w:name="_GoBack"/>
      <w:r w:rsidRPr="00572A42">
        <w:rPr>
          <w:rStyle w:val="a4"/>
          <w:i/>
          <w:color w:val="4472C4" w:themeColor="accent5"/>
          <w:sz w:val="32"/>
          <w:szCs w:val="32"/>
        </w:rPr>
        <w:t>Вопрос:</w:t>
      </w:r>
      <w:r w:rsidR="00571416">
        <w:rPr>
          <w:rStyle w:val="a4"/>
          <w:i/>
          <w:color w:val="4472C4" w:themeColor="accent5"/>
          <w:sz w:val="32"/>
          <w:szCs w:val="32"/>
        </w:rPr>
        <w:t xml:space="preserve"> «</w:t>
      </w:r>
      <w:r w:rsidRPr="00572A42">
        <w:rPr>
          <w:rStyle w:val="a4"/>
          <w:i/>
          <w:color w:val="4472C4" w:themeColor="accent5"/>
          <w:sz w:val="32"/>
          <w:szCs w:val="32"/>
        </w:rPr>
        <w:t>Как научить ребенка уверенно вести себя в коллективе сверстников?</w:t>
      </w:r>
      <w:r w:rsidR="00571416">
        <w:rPr>
          <w:rStyle w:val="a4"/>
          <w:i/>
          <w:color w:val="4472C4" w:themeColor="accent5"/>
          <w:sz w:val="32"/>
          <w:szCs w:val="32"/>
        </w:rPr>
        <w:t>»</w:t>
      </w:r>
    </w:p>
    <w:bookmarkEnd w:id="0"/>
    <w:p w:rsidR="00572A42" w:rsidRPr="00572A42" w:rsidRDefault="00572A42" w:rsidP="00572A42">
      <w:pPr>
        <w:pStyle w:val="a3"/>
        <w:shd w:val="clear" w:color="auto" w:fill="FFFFFF"/>
        <w:spacing w:before="0" w:beforeAutospacing="0" w:after="150" w:afterAutospacing="0"/>
        <w:jc w:val="both"/>
        <w:rPr>
          <w:color w:val="4472C4" w:themeColor="accent5"/>
          <w:sz w:val="28"/>
          <w:szCs w:val="28"/>
        </w:rPr>
      </w:pPr>
    </w:p>
    <w:p w:rsidR="00572A42" w:rsidRDefault="00572A42" w:rsidP="00572A42">
      <w:pPr>
        <w:pStyle w:val="a3"/>
        <w:shd w:val="clear" w:color="auto" w:fill="FFFFFF"/>
        <w:spacing w:before="0" w:beforeAutospacing="0" w:after="150" w:afterAutospacing="0"/>
        <w:jc w:val="both"/>
        <w:rPr>
          <w:color w:val="4472C4" w:themeColor="accent5"/>
          <w:sz w:val="28"/>
          <w:szCs w:val="28"/>
        </w:rPr>
      </w:pPr>
      <w:r w:rsidRPr="00572A42">
        <w:rPr>
          <w:color w:val="4472C4" w:themeColor="accent5"/>
          <w:sz w:val="28"/>
          <w:szCs w:val="28"/>
        </w:rPr>
        <w:t xml:space="preserve">Наука </w:t>
      </w:r>
      <w:r>
        <w:rPr>
          <w:color w:val="4472C4" w:themeColor="accent5"/>
          <w:sz w:val="28"/>
          <w:szCs w:val="28"/>
        </w:rPr>
        <w:t xml:space="preserve">педагогика, </w:t>
      </w:r>
      <w:r w:rsidRPr="00572A42">
        <w:rPr>
          <w:color w:val="4472C4" w:themeColor="accent5"/>
          <w:sz w:val="28"/>
          <w:szCs w:val="28"/>
        </w:rPr>
        <w:t xml:space="preserve">психология советует: желательно обучать этому, начиная с очень раннего возраста. </w:t>
      </w:r>
    </w:p>
    <w:p w:rsidR="00572A42" w:rsidRDefault="00572A42" w:rsidP="00572A42">
      <w:pPr>
        <w:pStyle w:val="a3"/>
        <w:shd w:val="clear" w:color="auto" w:fill="FFFFFF"/>
        <w:spacing w:before="0" w:beforeAutospacing="0" w:after="150" w:afterAutospacing="0"/>
        <w:jc w:val="both"/>
        <w:rPr>
          <w:color w:val="4472C4" w:themeColor="accent5"/>
          <w:sz w:val="28"/>
          <w:szCs w:val="28"/>
        </w:rPr>
      </w:pPr>
      <w:r w:rsidRPr="00572A42">
        <w:rPr>
          <w:color w:val="4472C4" w:themeColor="accent5"/>
          <w:sz w:val="28"/>
          <w:szCs w:val="28"/>
        </w:rPr>
        <w:t>Прежде всего, нужно чтобы ребенок начал общаться с ровесниками</w:t>
      </w:r>
      <w:r w:rsidR="0062297E">
        <w:rPr>
          <w:color w:val="4472C4" w:themeColor="accent5"/>
          <w:sz w:val="28"/>
          <w:szCs w:val="28"/>
        </w:rPr>
        <w:t>,</w:t>
      </w:r>
      <w:r w:rsidRPr="00572A42">
        <w:rPr>
          <w:color w:val="4472C4" w:themeColor="accent5"/>
          <w:sz w:val="28"/>
          <w:szCs w:val="28"/>
        </w:rPr>
        <w:t xml:space="preserve"> как можно раньше. И важно приучить ребенка с этого же раннего возраста самостоятельно решать свои проблемы в общении с ровесниками. </w:t>
      </w:r>
    </w:p>
    <w:p w:rsidR="00572A42" w:rsidRDefault="00572A42" w:rsidP="00572A42">
      <w:pPr>
        <w:pStyle w:val="a3"/>
        <w:shd w:val="clear" w:color="auto" w:fill="FFFFFF"/>
        <w:spacing w:before="0" w:beforeAutospacing="0" w:after="150" w:afterAutospacing="0"/>
        <w:jc w:val="both"/>
        <w:rPr>
          <w:color w:val="4472C4" w:themeColor="accent5"/>
          <w:sz w:val="28"/>
          <w:szCs w:val="28"/>
        </w:rPr>
      </w:pPr>
      <w:r w:rsidRPr="00572A42">
        <w:rPr>
          <w:i/>
          <w:color w:val="4472C4" w:themeColor="accent5"/>
          <w:sz w:val="28"/>
          <w:szCs w:val="28"/>
        </w:rPr>
        <w:t>Например,</w:t>
      </w:r>
      <w:r w:rsidRPr="00572A42">
        <w:rPr>
          <w:color w:val="4472C4" w:themeColor="accent5"/>
          <w:sz w:val="28"/>
          <w:szCs w:val="28"/>
        </w:rPr>
        <w:t xml:space="preserve"> </w:t>
      </w:r>
      <w:r w:rsidRPr="00572A42">
        <w:rPr>
          <w:b/>
          <w:color w:val="4472C4" w:themeColor="accent5"/>
          <w:sz w:val="28"/>
          <w:szCs w:val="28"/>
        </w:rPr>
        <w:t xml:space="preserve">когда ребенок подходит с жалобами на плохое поведение другого ребенка (отнял игрушку, дерется), </w:t>
      </w:r>
      <w:r w:rsidRPr="00572A42">
        <w:rPr>
          <w:b/>
          <w:color w:val="4472C4" w:themeColor="accent5"/>
          <w:sz w:val="28"/>
          <w:szCs w:val="28"/>
          <w:u w:val="single"/>
        </w:rPr>
        <w:t>сначала задайте ему вопрос</w:t>
      </w:r>
      <w:r w:rsidRPr="00572A42">
        <w:rPr>
          <w:b/>
          <w:color w:val="4472C4" w:themeColor="accent5"/>
          <w:sz w:val="28"/>
          <w:szCs w:val="28"/>
        </w:rPr>
        <w:t>, и дайте время на ответ, что он сам собирается делать по этому поводу, не спешите ругать его или предлагать ему свою помощь в решении этих проблем.</w:t>
      </w:r>
      <w:r w:rsidRPr="00572A42">
        <w:rPr>
          <w:color w:val="4472C4" w:themeColor="accent5"/>
          <w:sz w:val="28"/>
          <w:szCs w:val="28"/>
        </w:rPr>
        <w:t xml:space="preserve"> </w:t>
      </w:r>
    </w:p>
    <w:p w:rsidR="00572A42" w:rsidRDefault="00572A42" w:rsidP="00572A42">
      <w:pPr>
        <w:pStyle w:val="a3"/>
        <w:shd w:val="clear" w:color="auto" w:fill="FFFFFF"/>
        <w:spacing w:before="0" w:beforeAutospacing="0" w:after="150" w:afterAutospacing="0"/>
        <w:jc w:val="both"/>
        <w:rPr>
          <w:color w:val="4472C4" w:themeColor="accent5"/>
          <w:sz w:val="28"/>
          <w:szCs w:val="28"/>
        </w:rPr>
      </w:pPr>
      <w:r w:rsidRPr="00572A42">
        <w:rPr>
          <w:color w:val="4472C4" w:themeColor="accent5"/>
          <w:sz w:val="28"/>
          <w:szCs w:val="28"/>
        </w:rPr>
        <w:t xml:space="preserve">Психология утверждает, что важно хвалить ребенка за успехи в создании и поддержании отношений и не критиковать его за неудачи. Как можно реже давать оценку друзьям ваших детей. Стремиться самим много и легко общаться, подавая ребенку пример построения дружеских отношений. Если ребенок терпит неудачи в общении полезно поддержать его своим рассказом о том, что и вам не всегда было легко в этом отношении. </w:t>
      </w:r>
    </w:p>
    <w:p w:rsidR="00572A42" w:rsidRPr="00572A42" w:rsidRDefault="00572A42" w:rsidP="00572A42">
      <w:pPr>
        <w:pStyle w:val="a3"/>
        <w:shd w:val="clear" w:color="auto" w:fill="FFFFFF"/>
        <w:spacing w:before="0" w:beforeAutospacing="0" w:after="150" w:afterAutospacing="0"/>
        <w:jc w:val="both"/>
        <w:rPr>
          <w:color w:val="4472C4" w:themeColor="accent5"/>
          <w:sz w:val="28"/>
          <w:szCs w:val="28"/>
        </w:rPr>
      </w:pPr>
      <w:r w:rsidRPr="00572A42">
        <w:rPr>
          <w:color w:val="4472C4" w:themeColor="accent5"/>
          <w:sz w:val="28"/>
          <w:szCs w:val="28"/>
        </w:rPr>
        <w:t>Стремиться повышать самооценку ребенка. Даже если ребенок уже большой, полезно перестать решать за него его проблемы, если вы заметите, что делаете это. Но некоторые дети, несмотря на все ваши усилия, все-таки будут оставаться долго стеснительными и робкими. Для таких детей единственный путь – это психологический тренинг, т. к. на тренинге дети могут в безопасной обстановке (здесь их никто не обидит) попробовать новые способы общения.</w:t>
      </w:r>
    </w:p>
    <w:p w:rsidR="00300A5D" w:rsidRPr="00300A5D" w:rsidRDefault="00300A5D" w:rsidP="00300A5D">
      <w:pPr>
        <w:jc w:val="both"/>
        <w:rPr>
          <w:rFonts w:ascii="Times New Roman" w:hAnsi="Times New Roman" w:cs="Times New Roman"/>
          <w:color w:val="4472C4" w:themeColor="accent5"/>
          <w:sz w:val="28"/>
          <w:szCs w:val="28"/>
          <w:shd w:val="clear" w:color="auto" w:fill="FFFFFF"/>
        </w:rPr>
      </w:pPr>
      <w:r w:rsidRPr="00300A5D">
        <w:rPr>
          <w:rFonts w:ascii="Times New Roman" w:hAnsi="Times New Roman" w:cs="Times New Roman"/>
          <w:color w:val="4472C4" w:themeColor="accent5"/>
          <w:sz w:val="28"/>
          <w:szCs w:val="28"/>
          <w:shd w:val="clear" w:color="auto" w:fill="FFFFFF"/>
        </w:rPr>
        <w:t xml:space="preserve">Если ребенок волнуется в общении и от волнения начинает говорить невнятно, то стоит набраться терпения. Психология рекомендует: не стоит насильно заставлять его общаться, если этого можно избежать. Нельзя критиковать ребенка за его трудности. Стоит говорить ему, что это временные проблемы, что все получится, если он будет стараться. И очень важно при каждой попытке ребенка начать общение найти, за что его можно похвалить </w:t>
      </w:r>
      <w:r w:rsidRPr="00300A5D">
        <w:rPr>
          <w:rFonts w:ascii="Times New Roman" w:hAnsi="Times New Roman" w:cs="Times New Roman"/>
          <w:i/>
          <w:color w:val="4472C4" w:themeColor="accent5"/>
          <w:sz w:val="28"/>
          <w:szCs w:val="28"/>
          <w:shd w:val="clear" w:color="auto" w:fill="FFFFFF"/>
        </w:rPr>
        <w:t>(Ты сегодня говорил уже лучше, я знаю, тебе было страшно, но ты смог и т. д.).</w:t>
      </w:r>
      <w:r w:rsidRPr="00300A5D">
        <w:rPr>
          <w:rFonts w:ascii="Times New Roman" w:hAnsi="Times New Roman" w:cs="Times New Roman"/>
          <w:color w:val="4472C4" w:themeColor="accent5"/>
          <w:sz w:val="28"/>
          <w:szCs w:val="28"/>
          <w:shd w:val="clear" w:color="auto" w:fill="FFFFFF"/>
        </w:rPr>
        <w:t xml:space="preserve"> Такая проблема чаще встречается в семьях, где сами родители очень зависят от мнения окружающих и поэтому им важно, чтобы их ребенок хорошо выглядел со стороны. В этом случае надо еще и родителям поработать над собой, т.к. они передают ребенку свою тревогу. </w:t>
      </w:r>
    </w:p>
    <w:p w:rsidR="00300A5D" w:rsidRDefault="00300A5D" w:rsidP="00572A42">
      <w:pPr>
        <w:jc w:val="right"/>
        <w:rPr>
          <w:rFonts w:ascii="Arial" w:hAnsi="Arial" w:cs="Arial"/>
          <w:color w:val="565659"/>
          <w:shd w:val="clear" w:color="auto" w:fill="FFFFFF"/>
        </w:rPr>
      </w:pPr>
    </w:p>
    <w:p w:rsidR="009B293E" w:rsidRPr="00572A42" w:rsidRDefault="00572A42" w:rsidP="00572A42">
      <w:pPr>
        <w:jc w:val="right"/>
        <w:rPr>
          <w:rFonts w:ascii="Times New Roman" w:hAnsi="Times New Roman" w:cs="Times New Roman"/>
          <w:i/>
          <w:color w:val="4472C4" w:themeColor="accent5"/>
          <w:sz w:val="28"/>
          <w:szCs w:val="28"/>
        </w:rPr>
      </w:pPr>
      <w:r w:rsidRPr="00572A42">
        <w:rPr>
          <w:rFonts w:ascii="Times New Roman" w:hAnsi="Times New Roman" w:cs="Times New Roman"/>
          <w:i/>
          <w:color w:val="4472C4" w:themeColor="accent5"/>
          <w:sz w:val="28"/>
          <w:szCs w:val="28"/>
        </w:rPr>
        <w:t>Удачи!!!</w:t>
      </w:r>
    </w:p>
    <w:sectPr w:rsidR="009B293E" w:rsidRPr="00572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A3"/>
    <w:rsid w:val="00300A5D"/>
    <w:rsid w:val="00571416"/>
    <w:rsid w:val="00572A42"/>
    <w:rsid w:val="0062297E"/>
    <w:rsid w:val="008357A3"/>
    <w:rsid w:val="009B2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5764"/>
  <w15:chartTrackingRefBased/>
  <w15:docId w15:val="{DE774081-B183-496C-A463-2696F967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2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5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Медкова</dc:creator>
  <cp:keywords/>
  <dc:description/>
  <cp:lastModifiedBy>Любовь Медкова</cp:lastModifiedBy>
  <cp:revision>5</cp:revision>
  <dcterms:created xsi:type="dcterms:W3CDTF">2020-05-21T14:06:00Z</dcterms:created>
  <dcterms:modified xsi:type="dcterms:W3CDTF">2020-05-22T05:42:00Z</dcterms:modified>
</cp:coreProperties>
</file>