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30" w:rsidRPr="00343B30" w:rsidRDefault="00343B30" w:rsidP="00343B30">
      <w:pPr>
        <w:pStyle w:val="a3"/>
        <w:tabs>
          <w:tab w:val="left" w:pos="1440"/>
          <w:tab w:val="left" w:pos="2700"/>
        </w:tabs>
        <w:jc w:val="center"/>
        <w:rPr>
          <w:b/>
          <w:bCs/>
          <w:sz w:val="32"/>
          <w:szCs w:val="32"/>
        </w:rPr>
      </w:pPr>
      <w:r w:rsidRPr="00343B30">
        <w:rPr>
          <w:b/>
          <w:bCs/>
          <w:sz w:val="32"/>
          <w:szCs w:val="32"/>
        </w:rPr>
        <w:t>Консультация</w:t>
      </w:r>
    </w:p>
    <w:p w:rsidR="00C41959" w:rsidRDefault="00343B30" w:rsidP="00343B30">
      <w:pPr>
        <w:pStyle w:val="a3"/>
        <w:tabs>
          <w:tab w:val="left" w:pos="1440"/>
          <w:tab w:val="left" w:pos="2700"/>
        </w:tabs>
        <w:jc w:val="center"/>
        <w:rPr>
          <w:b/>
          <w:bCs/>
          <w:sz w:val="32"/>
          <w:szCs w:val="32"/>
        </w:rPr>
      </w:pPr>
      <w:r w:rsidRPr="00343B30">
        <w:rPr>
          <w:b/>
          <w:bCs/>
          <w:sz w:val="32"/>
          <w:szCs w:val="32"/>
        </w:rPr>
        <w:t>«</w:t>
      </w:r>
      <w:r w:rsidR="00C41959" w:rsidRPr="00343B30">
        <w:rPr>
          <w:b/>
          <w:bCs/>
          <w:sz w:val="32"/>
          <w:szCs w:val="32"/>
        </w:rPr>
        <w:t>Умение различать звуки речи на слух как необходимая</w:t>
      </w:r>
      <w:r w:rsidRPr="00343B30">
        <w:rPr>
          <w:b/>
          <w:bCs/>
          <w:sz w:val="32"/>
          <w:szCs w:val="32"/>
        </w:rPr>
        <w:t xml:space="preserve"> предпосылка овладения грамотой»</w:t>
      </w:r>
    </w:p>
    <w:p w:rsidR="00343B30" w:rsidRPr="00343B30" w:rsidRDefault="00343B30" w:rsidP="00343B30">
      <w:pPr>
        <w:pStyle w:val="a3"/>
        <w:tabs>
          <w:tab w:val="left" w:pos="1440"/>
          <w:tab w:val="left" w:pos="2700"/>
        </w:tabs>
        <w:jc w:val="center"/>
        <w:rPr>
          <w:b/>
          <w:bCs/>
          <w:sz w:val="32"/>
          <w:szCs w:val="32"/>
        </w:rPr>
      </w:pPr>
    </w:p>
    <w:p w:rsidR="00343B30" w:rsidRDefault="00343B30" w:rsidP="00343B30">
      <w:pPr>
        <w:pStyle w:val="a3"/>
        <w:tabs>
          <w:tab w:val="left" w:pos="1440"/>
        </w:tabs>
        <w:jc w:val="right"/>
        <w:rPr>
          <w:b/>
          <w:szCs w:val="28"/>
        </w:rPr>
      </w:pPr>
      <w:r w:rsidRPr="00343B30">
        <w:rPr>
          <w:b/>
          <w:szCs w:val="28"/>
        </w:rPr>
        <w:t xml:space="preserve">Учитель-логопед МДОУ «Детский сад № 8» </w:t>
      </w:r>
    </w:p>
    <w:p w:rsidR="00343B30" w:rsidRPr="00343B30" w:rsidRDefault="00343B30" w:rsidP="00343B30">
      <w:pPr>
        <w:pStyle w:val="a3"/>
        <w:tabs>
          <w:tab w:val="left" w:pos="1440"/>
        </w:tabs>
        <w:jc w:val="right"/>
        <w:rPr>
          <w:b/>
          <w:szCs w:val="28"/>
        </w:rPr>
      </w:pPr>
      <w:r w:rsidRPr="00343B30">
        <w:rPr>
          <w:b/>
          <w:szCs w:val="28"/>
        </w:rPr>
        <w:t>Новикова Н.А.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Четкое различение на слух всех звуков речи является одной из необходимых предпосылок овладения грамотой. Запись любого слова предполагает умение определить (то есть «опознать») каждый входящий в его состав звук и обозначить его соответствующей буквой. Если же некоторые звуки кажутся ребенку одинаковыми, то он неизбежно будет затрудняться при выборе соответствующих этим звукам букв во время письма. Например, при </w:t>
      </w:r>
      <w:proofErr w:type="spellStart"/>
      <w:r>
        <w:t>неразличении</w:t>
      </w:r>
      <w:proofErr w:type="spellEnd"/>
      <w:r>
        <w:t xml:space="preserve"> на слух звуков Б и </w:t>
      </w:r>
      <w:proofErr w:type="gramStart"/>
      <w:r>
        <w:t>П</w:t>
      </w:r>
      <w:proofErr w:type="gramEnd"/>
      <w:r>
        <w:t xml:space="preserve"> он не будет знать, какая первая буква (Б или П) должна быть написана в слове БУЛКА или в слове ПОТОЛОК.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При нормальном ходе речевого развития различение звуков, </w:t>
      </w:r>
      <w:proofErr w:type="gramStart"/>
      <w:r>
        <w:t>а</w:t>
      </w:r>
      <w:proofErr w:type="gramEnd"/>
      <w:r>
        <w:t xml:space="preserve"> следовательно, и правильный показ понятных по смысловому содержанию картинок доступен детям начиная с двухлетнего возраста. Кроме того, важно знать, что именно не</w:t>
      </w:r>
      <w:bookmarkStart w:id="0" w:name="_GoBack"/>
      <w:bookmarkEnd w:id="0"/>
      <w:r>
        <w:t>различение ребенком некоторых звуков речи на слух является основной причиной их замен в устной речи, а в дальнейшем – и в письме. Так что трудности слуховой дифференциации звуков обязательно должны быть преодолены до начала обучения ребенка грамоте.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Развить у своего ребенка способность к различению звуков в большинстве случаев можете вы сами. Для этого нужно всеми возможными способами показать ему разницу в звучании тех звуков, которые кажутся ему одинаковыми. При этом различие в звучании несколько утрируется, специально подчеркивается, чтобы для ребенка оно стало более заметным.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При </w:t>
      </w:r>
      <w:proofErr w:type="spellStart"/>
      <w:r>
        <w:t>неразличении</w:t>
      </w:r>
      <w:proofErr w:type="spellEnd"/>
      <w:r>
        <w:t xml:space="preserve"> на слух звуков З и</w:t>
      </w:r>
      <w:proofErr w:type="gramStart"/>
      <w:r>
        <w:t xml:space="preserve"> Ж</w:t>
      </w:r>
      <w:proofErr w:type="gramEnd"/>
      <w:r>
        <w:t xml:space="preserve"> можно начать «издалека», идя от отождествления этих звуков со звуками окружающей природы. Скажите ребенку, что звук Ж похож на жужжание жука (Ж – Ж – Ж – Ж - Ж), а звук </w:t>
      </w:r>
      <w:proofErr w:type="gramStart"/>
      <w:r>
        <w:t>З</w:t>
      </w:r>
      <w:proofErr w:type="gramEnd"/>
      <w:r>
        <w:t xml:space="preserve"> – на писк комара (З – З – З – З - З), и несколько раз подряд попеременно изобразите оба эти звучания. Дополнительно объясните, что комариный писк очень высокий и «тонкий», а жужжание жука более низкое, «густое» и чуть приглушенное. Обратите внимание ребенка и на различное положение губ при этих звуках (при З – улыбка, при</w:t>
      </w:r>
      <w:proofErr w:type="gramStart"/>
      <w:r>
        <w:t xml:space="preserve"> Ж</w:t>
      </w:r>
      <w:proofErr w:type="gramEnd"/>
      <w:r>
        <w:t xml:space="preserve"> – «рупор»). Дайте ребенку возможность еще раз хорошо вслушаться в эти звучания и научиться различать их на слух. Для этого вы в разной последовательности воспроизводите то одно, то другое звучание и каждый раз задаете ребенку один и тот же вопрос: «Жук или комар?» Сначала ребенок при различении звуков может ориентироваться не только на слух, но и на зрительное восприятие артикуляции, а затем ему придется перейти к чисто слуховой дифференциации звуков – для этого экранируйте от ребенка свой рот листочком бумаги.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После того, как будет достигнуто различение неречевых звучаний, свяжите писк комара со звуком З, а жужжание жука – со звуком</w:t>
      </w:r>
      <w:proofErr w:type="gramStart"/>
      <w:r>
        <w:t xml:space="preserve"> Ж</w:t>
      </w:r>
      <w:proofErr w:type="gramEnd"/>
      <w:r>
        <w:t xml:space="preserve">, сразу познакомив </w:t>
      </w:r>
      <w:r>
        <w:lastRenderedPageBreak/>
        <w:t>ребенка и с соответствующими буквами. Обратите его внимание на то, что буква</w:t>
      </w:r>
      <w:proofErr w:type="gramStart"/>
      <w:r>
        <w:t xml:space="preserve"> Ж</w:t>
      </w:r>
      <w:proofErr w:type="gramEnd"/>
      <w:r>
        <w:t xml:space="preserve"> даже по своему внешнему виду похожа на жука – так будет легче установить связь  хотя бы одного из </w:t>
      </w:r>
      <w:proofErr w:type="spellStart"/>
      <w:r>
        <w:t>неразличаемых</w:t>
      </w:r>
      <w:proofErr w:type="spellEnd"/>
      <w:r>
        <w:t xml:space="preserve"> звуков с вполне определенной буквой. После этого нужно будет лишь окончательно закрепить возможность слуховой дифференциации звуков в процессе специальных упражнений. 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В случае </w:t>
      </w:r>
      <w:proofErr w:type="spellStart"/>
      <w:r>
        <w:t>неразличения</w:t>
      </w:r>
      <w:proofErr w:type="spellEnd"/>
      <w:r>
        <w:t xml:space="preserve"> звуков Ж и </w:t>
      </w:r>
      <w:proofErr w:type="gramStart"/>
      <w:r>
        <w:t>Ш</w:t>
      </w:r>
      <w:proofErr w:type="gramEnd"/>
      <w:r>
        <w:t xml:space="preserve"> звук Ж связываем все с тем же жужжанием жука, а звук Ш (Ш – Ш – Ш – Ш - Ш) – с шумом леса. Звук С на первых порах можно отождествить со звуком вытекающей из крана воды или со свистом; звук </w:t>
      </w:r>
      <w:proofErr w:type="gramStart"/>
      <w:r>
        <w:t>Р</w:t>
      </w:r>
      <w:proofErr w:type="gramEnd"/>
      <w:r>
        <w:t xml:space="preserve"> – с карканьем вороны и т.п. 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При воспитании слуховой дифференциации звуков С и </w:t>
      </w:r>
      <w:proofErr w:type="gramStart"/>
      <w:r>
        <w:t>Ц</w:t>
      </w:r>
      <w:proofErr w:type="gramEnd"/>
      <w:r>
        <w:t xml:space="preserve"> обратите внимание на то, что С можно долго «тянуть» (С – С – С – С - С), тогда как Ц звучит кратко. При работе над различением всех шести пар звонких и глухих согласных (</w:t>
      </w:r>
      <w:proofErr w:type="gramStart"/>
      <w:r>
        <w:t>П</w:t>
      </w:r>
      <w:proofErr w:type="gramEnd"/>
      <w:r>
        <w:t xml:space="preserve"> – Б, Т – Д и др.) очень важно привлечь внимание ребенка к тому, что все звонкие согласные произносятся с голосом, тогда как глухие – без голоса, шепотом. Для лучшего понимания этой особенности звучания звуков можно приложить руку ребенка к вашей гортани (то есть к передней части шеи) и попеременно произносить то П, то</w:t>
      </w:r>
      <w:proofErr w:type="gramStart"/>
      <w:r>
        <w:t xml:space="preserve"> Б</w:t>
      </w:r>
      <w:proofErr w:type="gramEnd"/>
      <w:r>
        <w:t xml:space="preserve"> (или то Т, то Д  и т.д.). При произнесении звонких согласных рука при этом ощущает вибрацию, а при произнесении глухих этого ощущения нет. В целях облегчения слуховой дифференциации мягких и твердых согласных обратите внимание ребенка на то, что тон звучания мягких звуков несколько выше, чем соответствующих твердых (сравните, например, ЗЬ – ЗЬ – ЗЬ – ЗЬ – ЗЬ и </w:t>
      </w:r>
      <w:proofErr w:type="gramStart"/>
      <w:r>
        <w:t>З</w:t>
      </w:r>
      <w:proofErr w:type="gramEnd"/>
      <w:r>
        <w:t xml:space="preserve"> – З – З – З – З).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Любая «отрабатываемая» пара звуков попеременно произносится до тех пор, пока ребенок не научится улавливать различие в их звучании. 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После достижения необходимого результата (устойчивого различения на слух нужной пары звуков в их изолированном звучании) оба звука сразу связываются с соответствующими буквами. Теперь при произнесении вами любого из звуков ребенок показывает соответствующую букву (обе буквы должны обязательно лежать перед ним). Далее нужно поупражнять ребенка в различении этих же самых звуков в словах, для чего могут быть предложены следующие задания: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t>Задание 1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Хлопнуть в ладоши (или показать соответствующую букву), если в слове будет слышен, например, звук Ж. При этом сначала в предлагаемых ребенку словах не должно быть других шипящих или свистящих звуков, а сам </w:t>
      </w:r>
      <w:proofErr w:type="gramStart"/>
      <w:r>
        <w:t>звук Ж</w:t>
      </w:r>
      <w:proofErr w:type="gramEnd"/>
      <w:r>
        <w:t xml:space="preserve"> надо произносить несколько подчеркнуто. Для слухового восприятия предлагаются, например, такие слова: </w:t>
      </w:r>
      <w:proofErr w:type="gramStart"/>
      <w:r>
        <w:t>ЖУК, ПОЖАР, ТАРЕЛКА, ЖИРАФ, КОТ, ЛАМПА, ЖАБА, ЛУЖА, КНИГА, ПИРОЖОК, БУМАГА, ЛЫЖИ и т.п.</w:t>
      </w:r>
      <w:proofErr w:type="gramEnd"/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343B30" w:rsidRDefault="00343B30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</w:p>
    <w:p w:rsidR="00343B30" w:rsidRDefault="00343B30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lastRenderedPageBreak/>
        <w:t>Задание 2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Хлопнуть в ладоши или показать букву </w:t>
      </w:r>
      <w:proofErr w:type="gramStart"/>
      <w:r>
        <w:t>З</w:t>
      </w:r>
      <w:proofErr w:type="gramEnd"/>
      <w:r>
        <w:t xml:space="preserve">, если в слове будет слышен этот звук (то есть берется звук, смешиваемый с Ж). Как и в первом задании, в речевом материале здесь должны быть полностью исключены все другие шипящие и свистящие звуки. Ребенку могут быть предложены такие, например, слова: </w:t>
      </w:r>
      <w:proofErr w:type="gramStart"/>
      <w:r>
        <w:t>ЗВОНОК, ГЛАЗА, ДОМ, РЫБА, ЗАБОР, КОЗА, НЕЗАБУДКА, ЛУНА, ЗОНТИК, ТЕТРАДЬ и пр.</w:t>
      </w:r>
      <w:proofErr w:type="gramEnd"/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t>Задание 3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Услышав в слове звук З или</w:t>
      </w:r>
      <w:proofErr w:type="gramStart"/>
      <w:r>
        <w:t xml:space="preserve"> Ж</w:t>
      </w:r>
      <w:proofErr w:type="gramEnd"/>
      <w:r>
        <w:t xml:space="preserve">, показать нужную букву. Примерные слова: </w:t>
      </w:r>
      <w:proofErr w:type="gramStart"/>
      <w:r>
        <w:t xml:space="preserve">ЖАВОРОНОК, КОЖА, ЗУБЫ, ЖИР, ВЯЗАНИЕ, ЗАКОЛКА, ПРОЖЕКТОР, ПОЛЕ, КРОТ (в последних двух словах заключена «ловушка» - ребенок не должен показывать ни одну из букв; этот прием будет использован и в других заданиях). </w:t>
      </w:r>
      <w:proofErr w:type="gramEnd"/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Pr="00AE22ED" w:rsidRDefault="00C41959" w:rsidP="00AE22ED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t>Задание 4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Услышав в слове звук З или</w:t>
      </w:r>
      <w:proofErr w:type="gramStart"/>
      <w:r>
        <w:t xml:space="preserve"> Ж</w:t>
      </w:r>
      <w:proofErr w:type="gramEnd"/>
      <w:r>
        <w:t>, показать нужную букву. Слова будут, например, такие: КОЗОЧКА, СУШКА, ЖАСМИН, СВИСТОК, ЛУЖИЦА, СВЕЖЕСТЬ, РАЗВЕДЧИК, ЗОЛУШКА, ЗАПИСКА, ВАЗОЧКА.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Это задание сложнее предыдущего, поскольку для правильного его выполнения ребенок должен уметь не только различить звуки З и</w:t>
      </w:r>
      <w:proofErr w:type="gramStart"/>
      <w:r>
        <w:t xml:space="preserve"> Ж</w:t>
      </w:r>
      <w:proofErr w:type="gramEnd"/>
      <w:r>
        <w:t xml:space="preserve"> между собой, но и отличить их от всех других свистящих и шипящих звуков. Овладеть этим умением также необходимо, поскольку в обычной устной и письменной речи имеются именно такие условия – представлены сразу все звуки в самых различных сочетаниях.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t>Задание 5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Определить наличие звуков З и</w:t>
      </w:r>
      <w:proofErr w:type="gramStart"/>
      <w:r>
        <w:t xml:space="preserve"> Ж</w:t>
      </w:r>
      <w:proofErr w:type="gramEnd"/>
      <w:r>
        <w:t xml:space="preserve"> в следующих словах: ЖЕЛЕЗО, ЖИЗНЬ, ЗАЖИМ, ЖАЛЮЗИ, ЗАЖАРИТЬ, ЗАЖИГАЛКА, ЗВЕЗДА, ЗАНОЗА, ЗАКАЗЫВАТЬ, РАЗБРЫЗГИВАТЬ. 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Сложность этого упражнения заключается в том, что здесь в каждом слове содержится сразу по два «трудных» звука (З и</w:t>
      </w:r>
      <w:proofErr w:type="gramStart"/>
      <w:r>
        <w:t xml:space="preserve"> Ж</w:t>
      </w:r>
      <w:proofErr w:type="gramEnd"/>
      <w:r>
        <w:t xml:space="preserve"> или два З).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t>Задание 6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 xml:space="preserve">Вспомнить и назвать несколько слов сначала со звуком </w:t>
      </w:r>
      <w:proofErr w:type="gramStart"/>
      <w:r>
        <w:t>З</w:t>
      </w:r>
      <w:proofErr w:type="gramEnd"/>
      <w:r>
        <w:t>, а затем со звуком Ж. Показать соответствующие буквы.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343B30" w:rsidRDefault="00343B30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</w:p>
    <w:p w:rsidR="00343B30" w:rsidRDefault="00343B30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</w:p>
    <w:p w:rsidR="00343B30" w:rsidRDefault="00343B30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lastRenderedPageBreak/>
        <w:t>Задание 7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Разложить картинки, в названиях которых содержатся звуки З или</w:t>
      </w:r>
      <w:proofErr w:type="gramStart"/>
      <w:r>
        <w:t xml:space="preserve"> Ж</w:t>
      </w:r>
      <w:proofErr w:type="gramEnd"/>
      <w:r>
        <w:t>, под соответствующими буквами. (Перед ребенком кладутся буквы З и</w:t>
      </w:r>
      <w:proofErr w:type="gramStart"/>
      <w:r>
        <w:t xml:space="preserve"> Ж</w:t>
      </w:r>
      <w:proofErr w:type="gramEnd"/>
      <w:r>
        <w:t xml:space="preserve">  и кучка картинок, которые он должен разложить под каждой из букв).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  <w:r>
        <w:rPr>
          <w:b/>
          <w:bCs/>
        </w:rPr>
        <w:t>Задание 8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  <w:jc w:val="center"/>
        <w:rPr>
          <w:b/>
          <w:bCs/>
        </w:rPr>
      </w:pP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proofErr w:type="gramStart"/>
      <w:r>
        <w:t>Правильно показать картинки, названия которых различаются только одним «трудным» звуком (типа КОЗЫ - КОЖИ, РОЗЫ – РОЖИ).</w:t>
      </w:r>
      <w:proofErr w:type="gramEnd"/>
      <w:r>
        <w:t xml:space="preserve"> Это задание ребенок безошибочно выполнит лишь в том случае, если он действительно овладел слуховой дифференциацией рассматриваемых звуков.</w:t>
      </w:r>
    </w:p>
    <w:p w:rsidR="00C41959" w:rsidRDefault="00C41959" w:rsidP="00C41959">
      <w:pPr>
        <w:pStyle w:val="a3"/>
        <w:tabs>
          <w:tab w:val="left" w:pos="1440"/>
          <w:tab w:val="left" w:pos="2700"/>
        </w:tabs>
      </w:pPr>
      <w:r>
        <w:t>Все приведенные здесь и подобные им упражнения нужно продолжать до тех пор, пока ребенок не научится свободно справляться со всеми предлагаемыми ему заданиями. Только при этом условии можно быть уверенным в том, что он научился различать звуки на слух, а значит, при обучении грамоте уже не будет смешивать и соответствующих букв.</w:t>
      </w:r>
    </w:p>
    <w:p w:rsidR="00C41959" w:rsidRDefault="00C41959" w:rsidP="00C41959">
      <w:pPr>
        <w:pStyle w:val="a3"/>
      </w:pPr>
    </w:p>
    <w:p w:rsidR="00C41959" w:rsidRDefault="00C41959" w:rsidP="00C41959">
      <w:pPr>
        <w:pStyle w:val="a3"/>
      </w:pPr>
    </w:p>
    <w:p w:rsidR="00612906" w:rsidRPr="00C41959" w:rsidRDefault="00612906" w:rsidP="00C419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2906" w:rsidRPr="00C41959" w:rsidSect="00343B30">
      <w:pgSz w:w="11906" w:h="16838"/>
      <w:pgMar w:top="127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DD"/>
    <w:rsid w:val="00343B30"/>
    <w:rsid w:val="00511EDD"/>
    <w:rsid w:val="00612906"/>
    <w:rsid w:val="00AE22ED"/>
    <w:rsid w:val="00C41959"/>
    <w:rsid w:val="00C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959"/>
    <w:pPr>
      <w:tabs>
        <w:tab w:val="left" w:pos="5040"/>
        <w:tab w:val="left" w:pos="5220"/>
        <w:tab w:val="left" w:pos="5760"/>
      </w:tabs>
      <w:spacing w:after="0" w:line="240" w:lineRule="auto"/>
      <w:ind w:right="-416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1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959"/>
    <w:pPr>
      <w:tabs>
        <w:tab w:val="left" w:pos="5040"/>
        <w:tab w:val="left" w:pos="5220"/>
        <w:tab w:val="left" w:pos="5760"/>
      </w:tabs>
      <w:spacing w:after="0" w:line="240" w:lineRule="auto"/>
      <w:ind w:right="-416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1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1150</Words>
  <Characters>6560</Characters>
  <Application>Microsoft Office Word</Application>
  <DocSecurity>0</DocSecurity>
  <Lines>54</Lines>
  <Paragraphs>15</Paragraphs>
  <ScaleCrop>false</ScaleCrop>
  <Company>diakov.net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2017-10-22T07:21:00Z</dcterms:created>
  <dcterms:modified xsi:type="dcterms:W3CDTF">2017-11-05T00:19:00Z</dcterms:modified>
</cp:coreProperties>
</file>